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
          <w:sz w:val="32"/>
          <w:szCs w:val="40"/>
        </w:rPr>
      </w:pPr>
      <w:r>
        <w:rPr>
          <w:rFonts w:ascii="Times New Roman" w:hAnsi="Times New Roman" w:eastAsia="方正黑体"/>
          <w:sz w:val="32"/>
          <w:szCs w:val="40"/>
        </w:rPr>
        <w:t>附件1：</w:t>
      </w:r>
    </w:p>
    <w:p>
      <w:pPr>
        <w:jc w:val="center"/>
        <w:rPr>
          <w:rFonts w:ascii="Times New Roman" w:hAnsi="Times New Roman"/>
          <w:b/>
          <w:bCs/>
          <w:sz w:val="32"/>
          <w:szCs w:val="40"/>
        </w:rPr>
      </w:pPr>
      <w:r>
        <w:rPr>
          <w:rFonts w:hint="eastAsia" w:ascii="Times New Roman" w:hAnsi="Times New Roman"/>
          <w:b/>
          <w:bCs/>
          <w:sz w:val="32"/>
          <w:szCs w:val="40"/>
        </w:rPr>
        <w:t>商务、技术服务要求</w:t>
      </w:r>
    </w:p>
    <w:p>
      <w:pPr>
        <w:rPr>
          <w:rFonts w:ascii="Times New Roman" w:hAnsi="Times New Roman"/>
        </w:rPr>
      </w:pPr>
    </w:p>
    <w:p>
      <w:pPr>
        <w:spacing w:line="590" w:lineRule="exact"/>
        <w:ind w:firstLine="480" w:firstLineChars="200"/>
        <w:rPr>
          <w:rFonts w:hint="eastAsia" w:ascii="方正仿宋_GBK" w:hAnsi="方正仿宋_GBK" w:eastAsia="方正仿宋_GBK" w:cs="方正仿宋_GBK"/>
          <w:kern w:val="0"/>
          <w:sz w:val="28"/>
          <w:szCs w:val="28"/>
        </w:rPr>
      </w:pPr>
      <w:r>
        <w:rPr>
          <w:rFonts w:hint="eastAsia" w:ascii="Times New Roman" w:hAnsi="Times New Roman" w:eastAsia="方正仿宋_GB2312"/>
          <w:sz w:val="24"/>
          <w:szCs w:val="32"/>
        </w:rPr>
        <w:t>一</w:t>
      </w:r>
      <w:r>
        <w:rPr>
          <w:rFonts w:ascii="Times New Roman" w:hAnsi="Times New Roman" w:eastAsia="方正仿宋_GB2312"/>
          <w:sz w:val="24"/>
          <w:szCs w:val="32"/>
        </w:rPr>
        <w:t>、商务要求</w:t>
      </w:r>
    </w:p>
    <w:p>
      <w:pPr>
        <w:spacing w:line="590" w:lineRule="exact"/>
        <w:ind w:firstLine="480" w:firstLineChars="200"/>
        <w:rPr>
          <w:rFonts w:ascii="Times New Roman" w:hAnsi="Times New Roman" w:eastAsia="仿宋"/>
          <w:color w:val="000000"/>
          <w:sz w:val="24"/>
        </w:rPr>
      </w:pPr>
      <w:r>
        <w:rPr>
          <w:rFonts w:ascii="Times New Roman" w:hAnsi="Times New Roman" w:eastAsia="仿宋"/>
          <w:color w:val="000000"/>
          <w:sz w:val="24"/>
        </w:rPr>
        <w:t>1、服务期限：</w:t>
      </w:r>
      <w:r>
        <w:rPr>
          <w:rFonts w:hint="eastAsia" w:ascii="Times New Roman" w:hAnsi="Times New Roman" w:eastAsia="仿宋"/>
          <w:color w:val="000000"/>
          <w:sz w:val="24"/>
        </w:rPr>
        <w:t>自合同签订之日起，2个月之内完成相关服务工作。</w:t>
      </w:r>
    </w:p>
    <w:p>
      <w:pPr>
        <w:spacing w:line="590" w:lineRule="exact"/>
        <w:ind w:firstLine="480" w:firstLineChars="200"/>
        <w:rPr>
          <w:rFonts w:hint="eastAsia" w:ascii="Times New Roman" w:hAnsi="Times New Roman" w:eastAsia="仿宋"/>
          <w:color w:val="000000"/>
          <w:sz w:val="24"/>
        </w:rPr>
      </w:pPr>
      <w:r>
        <w:rPr>
          <w:rFonts w:ascii="Times New Roman" w:hAnsi="Times New Roman" w:eastAsia="仿宋"/>
          <w:color w:val="000000"/>
          <w:sz w:val="24"/>
        </w:rPr>
        <w:t>2、支付方式：</w:t>
      </w:r>
      <w:r>
        <w:rPr>
          <w:rFonts w:hint="eastAsia" w:ascii="Times New Roman" w:hAnsi="Times New Roman" w:eastAsia="仿宋"/>
          <w:color w:val="000000"/>
          <w:sz w:val="24"/>
        </w:rPr>
        <w:t>供应商完整履行全部合同义务，提交全部合格服务成果并通过采购人最终验收后，双方正式办理项目结算手续。结算审核全部完成且双方确认无异议的，采购人于结算完成之次月内，向供应商支付至最终结算总价的100%。</w:t>
      </w:r>
    </w:p>
    <w:p>
      <w:pPr>
        <w:spacing w:line="590" w:lineRule="exact"/>
        <w:ind w:firstLine="480" w:firstLineChars="200"/>
        <w:rPr>
          <w:rFonts w:hint="eastAsia" w:ascii="Times New Roman" w:hAnsi="Times New Roman" w:eastAsia="仿宋"/>
          <w:color w:val="000000"/>
          <w:sz w:val="24"/>
        </w:rPr>
      </w:pPr>
      <w:r>
        <w:rPr>
          <w:rFonts w:hint="eastAsia" w:ascii="Times New Roman" w:hAnsi="Times New Roman" w:eastAsia="仿宋"/>
          <w:color w:val="000000"/>
          <w:sz w:val="24"/>
        </w:rPr>
        <w:t>因不可抗力、采购人需求变更、项目调整等非供应商过错原因导致项目部分终止的</w:t>
      </w:r>
      <w:r>
        <w:rPr>
          <w:rFonts w:hint="eastAsia" w:ascii="Times New Roman" w:hAnsi="Times New Roman" w:eastAsia="仿宋"/>
          <w:color w:val="000000"/>
          <w:sz w:val="24"/>
          <w:lang w:eastAsia="zh-CN"/>
        </w:rPr>
        <w:t>，</w:t>
      </w:r>
      <w:r>
        <w:rPr>
          <w:rFonts w:hint="eastAsia" w:ascii="Times New Roman" w:hAnsi="Times New Roman" w:eastAsia="仿宋"/>
          <w:color w:val="000000"/>
          <w:sz w:val="24"/>
        </w:rPr>
        <w:t>供应商仅完成《调研报告》初稿编制，向采购人提交纸质版或电子版初稿成果，且未通过采购人审核定稿的，采购人按</w:t>
      </w:r>
      <w:r>
        <w:rPr>
          <w:rFonts w:hint="eastAsia" w:ascii="Times New Roman" w:hAnsi="Times New Roman" w:eastAsia="仿宋"/>
          <w:color w:val="000000"/>
          <w:sz w:val="24"/>
          <w:lang w:val="en-US" w:eastAsia="zh-CN"/>
        </w:rPr>
        <w:t>签约合同总价</w:t>
      </w:r>
      <w:r>
        <w:rPr>
          <w:rFonts w:hint="eastAsia" w:ascii="Times New Roman" w:hAnsi="Times New Roman" w:eastAsia="仿宋"/>
          <w:color w:val="000000"/>
          <w:sz w:val="24"/>
        </w:rPr>
        <w:t>的50%予以结算支付，剩余款项不予支付；若供应商存在履约滞后、成果瑕疵、资料不全、违规履约等自身过错情形，无论项目是否终止、成果是否交付，采购人有权根据合同约定扣减相应服务费、暂缓付款，直至供应商完成整改并达标；因供应商原因导致项目终止的，采购人有权不予支付未履约部分服务费，并保留追究其违约责任的权利</w:t>
      </w:r>
      <w:r>
        <w:rPr>
          <w:rFonts w:hint="eastAsia" w:ascii="Times New Roman" w:hAnsi="Times New Roman" w:eastAsia="仿宋" w:cs="Times New Roman"/>
          <w:color w:val="000000"/>
          <w:sz w:val="24"/>
          <w:szCs w:val="24"/>
        </w:rPr>
        <w:t>。</w:t>
      </w:r>
    </w:p>
    <w:p>
      <w:pPr>
        <w:spacing w:line="590"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lang w:val="en-US" w:eastAsia="zh-CN"/>
        </w:rPr>
        <w:t>3.</w:t>
      </w:r>
      <w:r>
        <w:rPr>
          <w:rFonts w:hint="eastAsia" w:ascii="Times New Roman" w:hAnsi="Times New Roman" w:eastAsia="仿宋"/>
          <w:color w:val="000000"/>
          <w:sz w:val="24"/>
        </w:rPr>
        <w:t>服务费包括并不限于为完成本项目合同约定工作内容所发生的成本、利润、管理、税金、风险以及调研、汇报、会议等活动所需的差旅食宿等一切费用。</w:t>
      </w:r>
    </w:p>
    <w:p>
      <w:pPr>
        <w:spacing w:line="590" w:lineRule="exact"/>
        <w:ind w:left="0" w:firstLine="480" w:firstLineChars="200"/>
        <w:rPr>
          <w:rFonts w:hint="eastAsia" w:ascii="Times New Roman" w:hAnsi="Times New Roman" w:eastAsia="仿宋"/>
          <w:color w:val="000000"/>
          <w:sz w:val="24"/>
        </w:rPr>
      </w:pPr>
      <w:r>
        <w:rPr>
          <w:rFonts w:hint="eastAsia" w:ascii="Times New Roman" w:hAnsi="Times New Roman" w:eastAsia="仿宋"/>
          <w:color w:val="000000"/>
          <w:sz w:val="24"/>
          <w:lang w:val="en-US" w:eastAsia="zh-CN"/>
        </w:rPr>
        <w:t>4.</w:t>
      </w:r>
      <w:r>
        <w:rPr>
          <w:rFonts w:hint="eastAsia" w:ascii="Times New Roman" w:hAnsi="Times New Roman" w:eastAsia="仿宋"/>
          <w:color w:val="000000"/>
          <w:sz w:val="24"/>
        </w:rPr>
        <w:t>成交供应商应在</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每次付款前提供合法有效的税务发票，若成交供应商发票交付延误，则</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付款相应顺延，不构成违约，且成交供应商的各项合同义务仍应按合同约定履行。</w:t>
      </w:r>
    </w:p>
    <w:p>
      <w:pPr>
        <w:spacing w:line="590" w:lineRule="exact"/>
        <w:ind w:left="0" w:firstLine="480" w:firstLineChars="200"/>
        <w:rPr>
          <w:rFonts w:hint="eastAsia" w:ascii="Times New Roman" w:hAnsi="Times New Roman" w:eastAsia="仿宋"/>
          <w:color w:val="000000"/>
          <w:sz w:val="24"/>
          <w:lang w:eastAsia="zh-CN"/>
        </w:rPr>
      </w:pPr>
      <w:r>
        <w:rPr>
          <w:rFonts w:hint="eastAsia" w:ascii="Times New Roman" w:hAnsi="Times New Roman" w:eastAsia="仿宋"/>
          <w:color w:val="000000"/>
          <w:sz w:val="24"/>
          <w:lang w:val="en-US" w:eastAsia="zh-CN"/>
        </w:rPr>
        <w:t>5.</w:t>
      </w:r>
      <w:r>
        <w:rPr>
          <w:rFonts w:hint="eastAsia" w:ascii="Times New Roman" w:hAnsi="Times New Roman" w:eastAsia="仿宋"/>
          <w:color w:val="000000"/>
          <w:sz w:val="24"/>
        </w:rPr>
        <w:t>本合同履行期间如遇国家税率调整，则本合同不含税价不变，税金按调整后的税率执行，双方按调整后税率结算含税价</w:t>
      </w:r>
      <w:r>
        <w:rPr>
          <w:rFonts w:hint="eastAsia" w:ascii="Times New Roman" w:hAnsi="Times New Roman" w:eastAsia="仿宋"/>
          <w:color w:val="000000"/>
          <w:sz w:val="24"/>
          <w:lang w:eastAsia="zh-CN"/>
        </w:rPr>
        <w:t>。</w:t>
      </w:r>
    </w:p>
    <w:p>
      <w:pPr>
        <w:pStyle w:val="11"/>
        <w:spacing w:line="590" w:lineRule="exact"/>
        <w:ind w:firstLine="480" w:firstLineChars="200"/>
        <w:rPr>
          <w:rFonts w:ascii="Times New Roman" w:hAnsi="Times New Roman" w:eastAsia="方正仿宋_GB2312"/>
          <w:sz w:val="24"/>
          <w:szCs w:val="32"/>
        </w:rPr>
      </w:pPr>
      <w:r>
        <w:rPr>
          <w:rFonts w:hint="eastAsia" w:ascii="Times New Roman" w:hAnsi="Times New Roman" w:eastAsia="方正仿宋_GB2312"/>
          <w:sz w:val="24"/>
          <w:szCs w:val="32"/>
        </w:rPr>
        <w:t>二</w:t>
      </w:r>
      <w:r>
        <w:rPr>
          <w:rFonts w:ascii="Times New Roman" w:hAnsi="Times New Roman" w:eastAsia="方正仿宋_GB2312"/>
          <w:sz w:val="24"/>
          <w:szCs w:val="32"/>
        </w:rPr>
        <w:t>、技术、服务要求</w:t>
      </w:r>
    </w:p>
    <w:p>
      <w:pPr>
        <w:numPr>
          <w:ilvl w:val="0"/>
          <w:numId w:val="1"/>
        </w:numPr>
        <w:spacing w:line="590" w:lineRule="exact"/>
        <w:ind w:left="0" w:firstLine="480" w:firstLineChars="200"/>
        <w:rPr>
          <w:rFonts w:hint="eastAsia" w:ascii="Times New Roman" w:hAnsi="Times New Roman" w:eastAsia="仿宋"/>
          <w:color w:val="000000"/>
          <w:sz w:val="24"/>
        </w:rPr>
      </w:pPr>
      <w:r>
        <w:rPr>
          <w:rFonts w:hint="eastAsia" w:ascii="Times New Roman" w:hAnsi="Times New Roman" w:eastAsia="仿宋"/>
          <w:color w:val="000000"/>
          <w:sz w:val="24"/>
        </w:rPr>
        <w:t>成交供应商逾期交付成果的，每逾期一日按合同总额的万分之二（0.02%）支付违约金；因</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原因导致延期交付的情形除外。</w:t>
      </w:r>
    </w:p>
    <w:p>
      <w:pPr>
        <w:numPr>
          <w:ilvl w:val="0"/>
          <w:numId w:val="1"/>
        </w:numPr>
        <w:spacing w:line="590" w:lineRule="exact"/>
        <w:ind w:firstLine="480" w:firstLineChars="200"/>
        <w:rPr>
          <w:rFonts w:hint="eastAsia" w:ascii="Times New Roman" w:hAnsi="Times New Roman" w:eastAsia="仿宋"/>
          <w:color w:val="000000"/>
          <w:sz w:val="24"/>
          <w:lang w:val="en-US" w:eastAsia="zh-CN"/>
        </w:rPr>
      </w:pPr>
      <w:r>
        <w:rPr>
          <w:rFonts w:hint="eastAsia" w:ascii="Times New Roman" w:hAnsi="Times New Roman" w:eastAsia="仿宋"/>
          <w:color w:val="000000"/>
          <w:sz w:val="24"/>
        </w:rPr>
        <w:t>成交供应商违反本协议约定或法律规定，应当赔偿给</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造成的全部损失，包括但不限于直接损失、预期利益损失、</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向第三人支付的违约金、赔偿金及</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为索赔支出的诉讼费、律师费、鉴定费、差旅费、担保费、保全费、执行费、评估费、公证费等全部费用，成交供应商应返还</w:t>
      </w:r>
      <w:r>
        <w:rPr>
          <w:rFonts w:hint="eastAsia" w:ascii="Times New Roman" w:hAnsi="Times New Roman" w:eastAsia="仿宋"/>
          <w:color w:val="000000"/>
          <w:sz w:val="24"/>
          <w:lang w:eastAsia="zh-CN"/>
        </w:rPr>
        <w:t>采购人</w:t>
      </w:r>
      <w:r>
        <w:rPr>
          <w:rFonts w:hint="eastAsia" w:ascii="Times New Roman" w:hAnsi="Times New Roman" w:eastAsia="仿宋"/>
          <w:color w:val="000000"/>
          <w:sz w:val="24"/>
        </w:rPr>
        <w:t>已支付的全部费用</w:t>
      </w:r>
      <w:r>
        <w:rPr>
          <w:rFonts w:hint="eastAsia" w:ascii="Times New Roman" w:hAnsi="Times New Roman" w:eastAsia="仿宋"/>
          <w:color w:val="000000"/>
          <w:sz w:val="24"/>
          <w:lang w:eastAsia="zh-CN"/>
        </w:rPr>
        <w:t>。</w:t>
      </w:r>
    </w:p>
    <w:p>
      <w:pPr>
        <w:pStyle w:val="3"/>
        <w:numPr>
          <w:ilvl w:val="0"/>
          <w:numId w:val="1"/>
        </w:numPr>
        <w:spacing w:line="590" w:lineRule="exact"/>
        <w:ind w:left="0" w:firstLine="480" w:firstLineChars="200"/>
        <w:rPr>
          <w:rFonts w:ascii="Times New Roman" w:hAnsi="Times New Roman" w:eastAsia="仿宋"/>
          <w:color w:val="000000"/>
          <w:sz w:val="24"/>
        </w:rPr>
      </w:pPr>
      <w:r>
        <w:rPr>
          <w:rFonts w:ascii="Times New Roman" w:hAnsi="Times New Roman" w:eastAsia="仿宋"/>
          <w:color w:val="000000"/>
          <w:sz w:val="24"/>
        </w:rPr>
        <w:t>供应商</w:t>
      </w:r>
      <w:r>
        <w:rPr>
          <w:rFonts w:hint="eastAsia" w:ascii="Times New Roman" w:hAnsi="Times New Roman" w:eastAsia="仿宋"/>
          <w:color w:val="000000"/>
          <w:sz w:val="24"/>
        </w:rPr>
        <w:t>应</w:t>
      </w:r>
      <w:r>
        <w:rPr>
          <w:rFonts w:ascii="Times New Roman" w:hAnsi="Times New Roman" w:eastAsia="仿宋"/>
          <w:color w:val="000000"/>
          <w:sz w:val="24"/>
        </w:rPr>
        <w:t>保证提交</w:t>
      </w:r>
      <w:r>
        <w:rPr>
          <w:rFonts w:hint="eastAsia" w:ascii="Times New Roman" w:hAnsi="Times New Roman" w:eastAsia="仿宋"/>
          <w:color w:val="000000"/>
          <w:sz w:val="24"/>
        </w:rPr>
        <w:t>给</w:t>
      </w:r>
      <w:r>
        <w:rPr>
          <w:rFonts w:ascii="Times New Roman" w:hAnsi="Times New Roman" w:eastAsia="仿宋"/>
          <w:color w:val="000000"/>
          <w:sz w:val="24"/>
        </w:rPr>
        <w:t>采购人的数据、资料、任何信息及工作成果</w:t>
      </w:r>
      <w:r>
        <w:rPr>
          <w:rFonts w:hint="eastAsia" w:ascii="Times New Roman" w:hAnsi="Times New Roman" w:eastAsia="仿宋"/>
          <w:color w:val="000000"/>
          <w:sz w:val="24"/>
        </w:rPr>
        <w:t>真实</w:t>
      </w:r>
      <w:r>
        <w:rPr>
          <w:rFonts w:ascii="Times New Roman" w:hAnsi="Times New Roman" w:eastAsia="仿宋"/>
          <w:color w:val="000000"/>
          <w:sz w:val="24"/>
        </w:rPr>
        <w:t>，没有侵犯任何第三方的商业秘密、知识产权及其他权益。</w:t>
      </w:r>
    </w:p>
    <w:p>
      <w:pPr>
        <w:pStyle w:val="3"/>
        <w:numPr>
          <w:ilvl w:val="0"/>
          <w:numId w:val="1"/>
        </w:numPr>
        <w:spacing w:line="590" w:lineRule="exact"/>
        <w:ind w:left="0" w:firstLine="480" w:firstLineChars="200"/>
        <w:rPr>
          <w:rFonts w:ascii="Times New Roman" w:hAnsi="Times New Roman" w:eastAsia="仿宋"/>
          <w:color w:val="000000"/>
          <w:sz w:val="24"/>
        </w:rPr>
      </w:pPr>
      <w:r>
        <w:rPr>
          <w:rFonts w:hint="default" w:ascii="Times New Roman" w:hAnsi="Times New Roman" w:eastAsia="仿宋"/>
          <w:color w:val="000000"/>
          <w:sz w:val="24"/>
        </w:rPr>
        <w:t>开展园区企业未来5-10年工业蒸汽需求量、蒸汽技术参数、当前园区天然气工业蒸汽价格、日供汽量、可接受供汽价格的调查研究。</w:t>
      </w:r>
    </w:p>
    <w:p>
      <w:pPr>
        <w:pStyle w:val="3"/>
        <w:numPr>
          <w:ilvl w:val="0"/>
          <w:numId w:val="1"/>
        </w:numPr>
        <w:spacing w:line="590" w:lineRule="exact"/>
        <w:ind w:left="0" w:firstLine="480" w:firstLineChars="200"/>
        <w:rPr>
          <w:rFonts w:ascii="Times New Roman" w:hAnsi="Times New Roman" w:eastAsia="仿宋"/>
          <w:color w:val="000000"/>
          <w:sz w:val="24"/>
        </w:rPr>
      </w:pPr>
      <w:r>
        <w:rPr>
          <w:rFonts w:hint="default" w:ascii="Times New Roman" w:hAnsi="Times New Roman" w:eastAsia="仿宋"/>
          <w:color w:val="000000"/>
          <w:sz w:val="24"/>
        </w:rPr>
        <w:t>开展区域生物质原料资源调查，收储运方案及成本稳定性分析。</w:t>
      </w:r>
    </w:p>
    <w:p>
      <w:pPr>
        <w:pStyle w:val="3"/>
        <w:numPr>
          <w:ilvl w:val="0"/>
          <w:numId w:val="1"/>
        </w:numPr>
        <w:spacing w:line="590" w:lineRule="exact"/>
        <w:ind w:left="0" w:firstLine="480" w:firstLineChars="200"/>
        <w:rPr>
          <w:rFonts w:hint="default" w:ascii="Times New Roman" w:hAnsi="Times New Roman" w:eastAsia="仿宋" w:cs="Courier New"/>
          <w:color w:val="000000"/>
          <w:sz w:val="24"/>
        </w:rPr>
      </w:pPr>
      <w:r>
        <w:rPr>
          <w:rFonts w:hint="default" w:ascii="Times New Roman" w:hAnsi="Times New Roman" w:eastAsia="仿宋"/>
          <w:color w:val="000000"/>
          <w:sz w:val="24"/>
        </w:rPr>
        <w:t>开展</w:t>
      </w:r>
      <w:r>
        <w:rPr>
          <w:rFonts w:ascii="Times New Roman" w:hAnsi="Times New Roman" w:eastAsia="仿宋"/>
          <w:color w:val="000000"/>
          <w:sz w:val="24"/>
        </w:rPr>
        <w:t>技术路线比选、建设规模建议、投资估算与经济性初步</w:t>
      </w:r>
      <w:r>
        <w:rPr>
          <w:rFonts w:hint="default" w:ascii="Times New Roman" w:hAnsi="Times New Roman" w:eastAsia="仿宋"/>
          <w:color w:val="000000"/>
          <w:sz w:val="24"/>
        </w:rPr>
        <w:t>分析。</w:t>
      </w:r>
    </w:p>
    <w:p>
      <w:pPr>
        <w:pStyle w:val="3"/>
        <w:numPr>
          <w:ilvl w:val="0"/>
          <w:numId w:val="1"/>
        </w:numPr>
        <w:spacing w:line="590" w:lineRule="exact"/>
        <w:ind w:left="0" w:firstLine="480" w:firstLineChars="200"/>
        <w:rPr>
          <w:rFonts w:hint="default" w:ascii="Times New Roman" w:hAnsi="Times New Roman" w:eastAsia="仿宋" w:cs="Courier New"/>
          <w:color w:val="000000"/>
          <w:sz w:val="24"/>
        </w:rPr>
      </w:pPr>
      <w:r>
        <w:rPr>
          <w:rFonts w:hint="default" w:ascii="Times New Roman" w:hAnsi="Times New Roman" w:eastAsia="仿宋"/>
          <w:color w:val="000000"/>
          <w:sz w:val="24"/>
        </w:rPr>
        <w:t>提供</w:t>
      </w:r>
      <w:r>
        <w:rPr>
          <w:rFonts w:ascii="Times New Roman" w:hAnsi="Times New Roman" w:eastAsia="仿宋"/>
          <w:color w:val="000000"/>
          <w:sz w:val="24"/>
        </w:rPr>
        <w:t>项目（规划、用地、环评、能评、立项</w:t>
      </w:r>
      <w:r>
        <w:rPr>
          <w:rFonts w:hint="default" w:ascii="Times New Roman" w:hAnsi="Times New Roman" w:eastAsia="仿宋"/>
          <w:color w:val="000000"/>
          <w:sz w:val="24"/>
        </w:rPr>
        <w:t>）</w:t>
      </w:r>
      <w:r>
        <w:rPr>
          <w:rFonts w:ascii="Times New Roman" w:hAnsi="Times New Roman" w:eastAsia="仿宋"/>
          <w:color w:val="000000"/>
          <w:sz w:val="24"/>
        </w:rPr>
        <w:t>等</w:t>
      </w:r>
      <w:r>
        <w:rPr>
          <w:rFonts w:hint="default" w:ascii="Times New Roman" w:hAnsi="Times New Roman" w:eastAsia="仿宋"/>
          <w:color w:val="000000"/>
          <w:sz w:val="24"/>
        </w:rPr>
        <w:t>合规路径</w:t>
      </w:r>
      <w:r>
        <w:rPr>
          <w:rFonts w:ascii="Times New Roman" w:hAnsi="Times New Roman" w:eastAsia="仿宋"/>
          <w:color w:val="000000"/>
          <w:sz w:val="24"/>
        </w:rPr>
        <w:t>政策咨询</w:t>
      </w:r>
      <w:r>
        <w:rPr>
          <w:rFonts w:hint="default" w:ascii="Times New Roman" w:hAnsi="Times New Roman" w:eastAsia="仿宋"/>
          <w:color w:val="000000"/>
          <w:sz w:val="24"/>
        </w:rPr>
        <w:t>。</w:t>
      </w:r>
    </w:p>
    <w:p>
      <w:pPr>
        <w:pStyle w:val="3"/>
        <w:numPr>
          <w:ilvl w:val="0"/>
          <w:numId w:val="1"/>
        </w:numPr>
        <w:spacing w:line="590" w:lineRule="exact"/>
        <w:ind w:left="0" w:firstLine="480" w:firstLineChars="200"/>
        <w:rPr>
          <w:rFonts w:ascii="Times New Roman" w:hAnsi="Times New Roman" w:eastAsia="仿宋"/>
          <w:color w:val="000000"/>
          <w:sz w:val="24"/>
        </w:rPr>
      </w:pPr>
      <w:r>
        <w:rPr>
          <w:rFonts w:hint="default" w:ascii="Times New Roman" w:hAnsi="Times New Roman" w:eastAsia="仿宋"/>
          <w:color w:val="000000"/>
          <w:sz w:val="24"/>
        </w:rPr>
        <w:t>协助</w:t>
      </w:r>
      <w:r>
        <w:rPr>
          <w:rFonts w:hint="default" w:ascii="Times New Roman" w:hAnsi="Times New Roman" w:eastAsia="仿宋"/>
          <w:color w:val="000000"/>
          <w:sz w:val="24"/>
          <w:lang w:eastAsia="zh-CN"/>
        </w:rPr>
        <w:t>采购人</w:t>
      </w:r>
      <w:r>
        <w:rPr>
          <w:rFonts w:hint="default" w:ascii="Times New Roman" w:hAnsi="Times New Roman" w:eastAsia="仿宋"/>
          <w:color w:val="000000"/>
          <w:sz w:val="24"/>
        </w:rPr>
        <w:t>开展本项目汇报、政策对接工作，并引荐潜在投资运营方。</w:t>
      </w:r>
    </w:p>
    <w:p>
      <w:pPr>
        <w:pStyle w:val="3"/>
        <w:numPr>
          <w:ilvl w:val="0"/>
          <w:numId w:val="1"/>
        </w:numPr>
        <w:spacing w:line="590" w:lineRule="exact"/>
        <w:ind w:left="0" w:firstLine="480" w:firstLineChars="200"/>
        <w:rPr>
          <w:rFonts w:ascii="Times New Roman" w:hAnsi="Times New Roman" w:eastAsia="仿宋"/>
          <w:color w:val="000000"/>
          <w:sz w:val="24"/>
        </w:rPr>
      </w:pPr>
      <w:r>
        <w:rPr>
          <w:rFonts w:ascii="Times New Roman" w:hAnsi="Times New Roman" w:eastAsia="仿宋"/>
          <w:color w:val="000000"/>
          <w:sz w:val="24"/>
        </w:rPr>
        <w:t>编制全套前期咨询成果。</w:t>
      </w:r>
    </w:p>
    <w:p>
      <w:pPr>
        <w:pStyle w:val="3"/>
        <w:numPr>
          <w:ilvl w:val="0"/>
          <w:numId w:val="1"/>
        </w:numPr>
        <w:spacing w:line="360" w:lineRule="auto"/>
        <w:ind w:left="0" w:firstLine="480" w:firstLineChars="200"/>
        <w:rPr>
          <w:rFonts w:hint="default" w:ascii="Times New Roman" w:hAnsi="Times New Roman" w:eastAsia="仿宋"/>
          <w:color w:val="000000"/>
          <w:sz w:val="24"/>
          <w:lang w:eastAsia="zh-CN"/>
        </w:rPr>
      </w:pPr>
      <w:r>
        <w:rPr>
          <w:rFonts w:ascii="Times New Roman" w:hAnsi="Times New Roman" w:eastAsia="仿宋"/>
          <w:color w:val="000000"/>
          <w:sz w:val="24"/>
        </w:rPr>
        <w:t>成交供应商</w:t>
      </w:r>
      <w:r>
        <w:rPr>
          <w:rFonts w:hint="default" w:ascii="Times New Roman" w:hAnsi="Times New Roman" w:eastAsia="仿宋"/>
          <w:color w:val="000000"/>
          <w:sz w:val="24"/>
        </w:rPr>
        <w:t>应当对</w:t>
      </w:r>
      <w:r>
        <w:rPr>
          <w:rFonts w:hint="default" w:ascii="Times New Roman" w:hAnsi="Times New Roman" w:eastAsia="仿宋"/>
          <w:color w:val="000000"/>
          <w:sz w:val="24"/>
          <w:lang w:eastAsia="zh-CN"/>
        </w:rPr>
        <w:t>采购人</w:t>
      </w:r>
      <w:r>
        <w:rPr>
          <w:rFonts w:hint="default" w:ascii="Times New Roman" w:hAnsi="Times New Roman" w:eastAsia="仿宋"/>
          <w:color w:val="000000"/>
          <w:sz w:val="24"/>
        </w:rPr>
        <w:t>提供的资料和项目有关技术信息承担保密义务，未经</w:t>
      </w:r>
      <w:r>
        <w:rPr>
          <w:rFonts w:hint="default" w:ascii="Times New Roman" w:hAnsi="Times New Roman" w:eastAsia="仿宋"/>
          <w:color w:val="000000"/>
          <w:sz w:val="24"/>
          <w:lang w:eastAsia="zh-CN"/>
        </w:rPr>
        <w:t>采购人</w:t>
      </w:r>
      <w:r>
        <w:rPr>
          <w:rFonts w:hint="default" w:ascii="Times New Roman" w:hAnsi="Times New Roman" w:eastAsia="仿宋"/>
          <w:color w:val="000000"/>
          <w:sz w:val="24"/>
        </w:rPr>
        <w:t>书面同意，不得将上述资料信息泄露给任何第三方，也不得将服务成果用于本协议以外的用途</w:t>
      </w:r>
      <w:r>
        <w:rPr>
          <w:rFonts w:hint="default" w:ascii="Times New Roman" w:hAnsi="Times New Roman" w:eastAsia="仿宋"/>
          <w:color w:val="000000"/>
          <w:sz w:val="24"/>
          <w:lang w:eastAsia="zh-CN"/>
        </w:rPr>
        <w:t>。</w:t>
      </w:r>
    </w:p>
    <w:p>
      <w:pPr>
        <w:pStyle w:val="3"/>
        <w:numPr>
          <w:ilvl w:val="0"/>
          <w:numId w:val="1"/>
        </w:numPr>
        <w:spacing w:line="360" w:lineRule="auto"/>
        <w:ind w:left="0" w:firstLine="480" w:firstLineChars="200"/>
        <w:rPr>
          <w:rFonts w:hint="default" w:ascii="Times New Roman" w:hAnsi="Times New Roman" w:eastAsia="仿宋"/>
          <w:color w:val="000000"/>
          <w:sz w:val="24"/>
          <w:highlight w:val="none"/>
        </w:rPr>
      </w:pPr>
      <w:r>
        <w:rPr>
          <w:rFonts w:hint="eastAsia" w:ascii="Times New Roman" w:hAnsi="Times New Roman" w:eastAsia="仿宋"/>
          <w:color w:val="000000"/>
          <w:sz w:val="24"/>
          <w:lang w:val="en-US" w:eastAsia="zh-CN"/>
        </w:rPr>
        <w:t>配</w:t>
      </w:r>
      <w:r>
        <w:rPr>
          <w:rFonts w:hint="default" w:ascii="Times New Roman" w:hAnsi="Times New Roman" w:eastAsia="仿宋"/>
          <w:color w:val="000000"/>
          <w:sz w:val="24"/>
        </w:rPr>
        <w:t>合</w:t>
      </w:r>
      <w:r>
        <w:rPr>
          <w:rFonts w:hint="eastAsia" w:ascii="Times New Roman" w:hAnsi="Times New Roman" w:eastAsia="仿宋"/>
          <w:color w:val="000000"/>
          <w:sz w:val="24"/>
          <w:lang w:eastAsia="zh-CN"/>
        </w:rPr>
        <w:t>采购人</w:t>
      </w:r>
      <w:r>
        <w:rPr>
          <w:rFonts w:hint="default" w:ascii="Times New Roman" w:hAnsi="Times New Roman" w:eastAsia="仿宋"/>
          <w:color w:val="000000"/>
          <w:sz w:val="24"/>
        </w:rPr>
        <w:t>开</w:t>
      </w:r>
      <w:r>
        <w:rPr>
          <w:rFonts w:hint="default" w:ascii="Times New Roman" w:hAnsi="Times New Roman" w:eastAsia="仿宋"/>
          <w:color w:val="000000"/>
          <w:sz w:val="24"/>
          <w:highlight w:val="none"/>
        </w:rPr>
        <w:t>展成果解读、汇报工作，并根据要求进行合理修改。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保密义务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双方承诺对履行合同所提供的资料及其它保密信息负有保密的义务，保密信息是指合同一方从合同另一方接收该信息之前或之后，尚未由对方对外公开的信息，或由对方指定为保密或专有的信息。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任何一方应当确保保密信息一直处于保密之中，应当采取一切合理的措施以使其所接受的资料及保密信息免于散发、传播、披露、复制、滥用及被无关人员接触。未经一方书面授权，合同另一方不得公开使用该保密信息，不得用于本合同之外的任何用途，也不得复印、出版或以任何形式披露给任何其他第三方该保密信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双方在合同项下之保密义务，不因合同履行完毕而终止。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供应商违反保密要求，采购人有权单方解除合同、拒绝支付未付费用，并要求供应商赔偿全部直接及间接损失（包括但不限于诉讼费、律师费、调查费、声誉损失等）。同时，采购人有权将供应商列入不良行为名单</w:t>
      </w:r>
      <w:r>
        <w:rPr>
          <w:rFonts w:hint="default" w:ascii="Times New Roman" w:hAnsi="Times New Roman" w:eastAsia="仿宋" w:cs="Times New Roman"/>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知识产权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应保证提供服务过程中以及提交的服务成果及其包含的任何素材等不会侵犯任何第三方的知识产权及其他权利。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若第三方认为合同涉及的服务或</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提交的服务成果侵犯其知识产权或其他权利，并向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提出索赔要求，</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将不承担任何责任，所有责任由</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承担，若</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因此担责，有权全额向</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 xml:space="preserve">追偿。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在前款所述情况下，</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在承担责任的同时，应立即采取补救措施，包括但不限于重新向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提交所有服务成果，返还</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已支付的所有费用及其同期人民银行存款利息。同时</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还应向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赔偿因其侵权行为而给</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造成的所有损失。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按约定支付合同价款后，</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拥有</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所提交服务成果的所有权及完整知识产权。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sz w:val="24"/>
          <w:highlight w:val="none"/>
          <w:lang w:val="en-US" w:eastAsia="zh-CN"/>
        </w:rPr>
        <w:t>上述约定</w:t>
      </w:r>
      <w:r>
        <w:rPr>
          <w:rFonts w:hint="default" w:ascii="Times New Roman" w:hAnsi="Times New Roman" w:eastAsia="仿宋" w:cs="Times New Roman"/>
          <w:sz w:val="24"/>
          <w:highlight w:val="none"/>
        </w:rPr>
        <w:t>在合同无论因任何原因终止后依然有效。</w:t>
      </w:r>
    </w:p>
    <w:p>
      <w:pPr>
        <w:pStyle w:val="3"/>
        <w:numPr>
          <w:ilvl w:val="-1"/>
          <w:numId w:val="0"/>
        </w:numPr>
        <w:spacing w:line="590" w:lineRule="exact"/>
        <w:ind w:left="0" w:firstLine="480" w:firstLineChars="200"/>
        <w:rPr>
          <w:rFonts w:hint="default" w:ascii="Times New Roman" w:hAnsi="Times New Roman" w:eastAsia="仿宋"/>
          <w:color w:val="000000"/>
          <w:sz w:val="24"/>
          <w:highlight w:val="none"/>
        </w:rPr>
      </w:pPr>
    </w:p>
    <w:p>
      <w:pPr>
        <w:pStyle w:val="3"/>
        <w:rPr>
          <w:rFonts w:ascii="Times New Roman" w:hAnsi="Times New Roman" w:eastAsia="仿宋"/>
          <w:color w:val="000000"/>
          <w:sz w:val="24"/>
          <w:highlight w:val="none"/>
        </w:rPr>
      </w:pPr>
    </w:p>
    <w:p>
      <w:pPr>
        <w:pStyle w:val="3"/>
        <w:rPr>
          <w:highlight w:val="none"/>
        </w:rPr>
        <w:sectPr>
          <w:pgSz w:w="11906" w:h="16838"/>
          <w:pgMar w:top="1247" w:right="1134" w:bottom="1134" w:left="1247" w:header="851" w:footer="851" w:gutter="0"/>
          <w:cols w:space="720" w:num="1"/>
          <w:docGrid w:linePitch="312" w:charSpace="0"/>
        </w:sectPr>
      </w:pPr>
    </w:p>
    <w:p>
      <w:pPr>
        <w:spacing w:line="360" w:lineRule="auto"/>
        <w:rPr>
          <w:rFonts w:ascii="Times New Roman" w:hAnsi="Times New Roman" w:eastAsia="方正黑体"/>
          <w:sz w:val="32"/>
          <w:szCs w:val="40"/>
          <w:highlight w:val="none"/>
        </w:rPr>
      </w:pPr>
      <w:r>
        <w:rPr>
          <w:rFonts w:ascii="Times New Roman" w:hAnsi="Times New Roman" w:eastAsia="方正黑体"/>
          <w:sz w:val="32"/>
          <w:szCs w:val="40"/>
          <w:highlight w:val="none"/>
        </w:rPr>
        <w:t>附件</w:t>
      </w:r>
      <w:r>
        <w:rPr>
          <w:rFonts w:hint="eastAsia" w:ascii="Times New Roman" w:hAnsi="Times New Roman" w:eastAsia="方正黑体"/>
          <w:sz w:val="32"/>
          <w:szCs w:val="40"/>
          <w:highlight w:val="none"/>
          <w:lang w:val="en-US" w:eastAsia="zh-CN"/>
        </w:rPr>
        <w:t>2</w:t>
      </w:r>
      <w:r>
        <w:rPr>
          <w:rFonts w:ascii="Times New Roman" w:hAnsi="Times New Roman" w:eastAsia="方正黑体"/>
          <w:sz w:val="32"/>
          <w:szCs w:val="40"/>
          <w:highlight w:val="none"/>
        </w:rPr>
        <w:t>：</w:t>
      </w:r>
      <w:r>
        <w:rPr>
          <w:rFonts w:hint="eastAsia" w:ascii="Times New Roman" w:hAnsi="Times New Roman" w:eastAsia="方正黑体"/>
          <w:sz w:val="32"/>
          <w:szCs w:val="40"/>
          <w:highlight w:val="none"/>
        </w:rPr>
        <w:t>比价规则</w:t>
      </w:r>
    </w:p>
    <w:p>
      <w:pPr>
        <w:pStyle w:val="3"/>
        <w:ind w:left="420" w:firstLine="480" w:firstLineChars="200"/>
        <w:rPr>
          <w:rFonts w:ascii="Times New Roman" w:hAnsi="Times New Roman" w:eastAsia="仿宋" w:cs="Courier New"/>
          <w:color w:val="000000"/>
          <w:sz w:val="24"/>
        </w:rPr>
      </w:pPr>
      <w:r>
        <w:rPr>
          <w:rFonts w:hint="default" w:ascii="Times New Roman" w:hAnsi="Times New Roman" w:eastAsia="仿宋" w:cs="Courier New"/>
          <w:color w:val="000000"/>
          <w:sz w:val="24"/>
          <w:lang w:val="en-US" w:eastAsia="zh-CN"/>
        </w:rPr>
        <w:t>本采购服务以所有潜在供应商报价平均价作为基准价，基准价偏差率最小的为最终成交单位。</w:t>
      </w:r>
    </w:p>
    <w:p>
      <w:pPr>
        <w:pStyle w:val="3"/>
        <w:ind w:left="420" w:firstLine="480" w:firstLineChars="200"/>
        <w:rPr>
          <w:rFonts w:hint="default" w:ascii="Times New Roman" w:hAnsi="Times New Roman" w:eastAsia="仿宋" w:cs="Courier New"/>
          <w:color w:val="000000"/>
          <w:sz w:val="24"/>
          <w:lang w:val="en-US" w:eastAsia="zh-CN"/>
        </w:rPr>
      </w:pPr>
    </w:p>
    <w:p>
      <w:pPr>
        <w:pStyle w:val="3"/>
        <w:numPr>
          <w:ilvl w:val="-1"/>
          <w:numId w:val="0"/>
        </w:numPr>
        <w:ind w:left="420" w:firstLine="480" w:firstLineChars="200"/>
        <w:rPr>
          <w:rFonts w:hint="default" w:ascii="Times New Roman" w:hAnsi="Times New Roman" w:eastAsia="仿宋"/>
          <w:color w:val="000000"/>
          <w:sz w:val="24"/>
          <w:lang w:val="en-US" w:eastAsia="zh-CN"/>
        </w:rPr>
      </w:pPr>
      <w:r>
        <w:rPr>
          <w:rFonts w:hint="default" w:ascii="Times New Roman" w:hAnsi="Times New Roman" w:eastAsia="仿宋" w:cs="Courier New"/>
          <w:color w:val="000000"/>
          <w:sz w:val="24"/>
          <w:lang w:val="en-US" w:eastAsia="zh-CN"/>
        </w:rPr>
        <w:t>基准价偏差率=|（报价-基准价）/基准价|，偏差率最小为最终成交单位，若偏差率相同选择价格低的为最终成交单位，若偏差率相同且价格相同，则需现场二次报价，报价由授权代理人签字确认后，选择价格低的为最终成交单位</w:t>
      </w:r>
      <w:r>
        <w:rPr>
          <w:rFonts w:hint="default" w:ascii="Times New Roman" w:hAnsi="Times New Roman" w:eastAsia="仿宋"/>
          <w:color w:val="000000"/>
          <w:sz w:val="24"/>
          <w:lang w:val="en-US" w:eastAsia="zh-CN"/>
        </w:rPr>
        <w:t>。</w:t>
      </w:r>
    </w:p>
    <w:p>
      <w:pPr>
        <w:keepNext w:val="0"/>
        <w:numPr>
          <w:ilvl w:val="0"/>
          <w:numId w:val="0"/>
        </w:numPr>
        <w:spacing w:line="360" w:lineRule="auto"/>
        <w:ind w:left="0" w:firstLine="0"/>
        <w:jc w:val="left"/>
        <w:outlineLvl w:val="9"/>
        <w:rPr>
          <w:rFonts w:hint="eastAsia" w:ascii="Times New Roman" w:hAnsi="Times New Roman" w:eastAsia="方正黑体"/>
          <w:b w:val="0"/>
          <w:bCs w:val="0"/>
          <w:sz w:val="32"/>
          <w:szCs w:val="40"/>
          <w:highlight w:val="none"/>
        </w:rPr>
      </w:pPr>
      <w:r>
        <w:rPr>
          <w:rFonts w:hint="eastAsia" w:ascii="Times New Roman" w:hAnsi="Times New Roman" w:eastAsia="方正黑体"/>
          <w:b w:val="0"/>
          <w:bCs w:val="0"/>
          <w:sz w:val="32"/>
          <w:szCs w:val="40"/>
          <w:highlight w:val="none"/>
        </w:rPr>
        <w:br w:type="page"/>
      </w:r>
    </w:p>
    <w:p>
      <w:pPr>
        <w:pStyle w:val="4"/>
        <w:tabs>
          <w:tab w:val="left" w:pos="0"/>
        </w:tabs>
        <w:spacing w:line="360" w:lineRule="auto"/>
        <w:ind w:left="1606" w:hanging="1606"/>
        <w:jc w:val="both"/>
        <w:rPr>
          <w:rFonts w:ascii="Times New Roman" w:hAnsi="Times New Roman" w:eastAsia="方正仿宋"/>
          <w:sz w:val="28"/>
          <w:szCs w:val="28"/>
        </w:rPr>
      </w:pPr>
      <w:r>
        <w:rPr>
          <w:rFonts w:hint="eastAsia" w:ascii="Times New Roman" w:hAnsi="Times New Roman" w:eastAsia="方正黑体"/>
          <w:b w:val="0"/>
          <w:bCs w:val="0"/>
          <w:sz w:val="32"/>
          <w:szCs w:val="40"/>
        </w:rPr>
        <w:t>附件</w:t>
      </w:r>
      <w:r>
        <w:rPr>
          <w:rFonts w:hint="eastAsia" w:ascii="Times New Roman" w:hAnsi="Times New Roman" w:eastAsia="方正黑体"/>
          <w:b w:val="0"/>
          <w:bCs w:val="0"/>
          <w:sz w:val="32"/>
          <w:szCs w:val="40"/>
          <w:lang w:val="en-US" w:eastAsia="zh-CN"/>
        </w:rPr>
        <w:t>3</w:t>
      </w:r>
      <w:r>
        <w:rPr>
          <w:rFonts w:hint="eastAsia" w:ascii="Times New Roman" w:hAnsi="Times New Roman" w:eastAsia="方正黑体"/>
          <w:b w:val="0"/>
          <w:bCs w:val="0"/>
          <w:sz w:val="32"/>
          <w:szCs w:val="40"/>
        </w:rPr>
        <w:t>：报价</w:t>
      </w:r>
      <w:r>
        <w:rPr>
          <w:rFonts w:ascii="Times New Roman" w:hAnsi="Times New Roman" w:eastAsia="方正黑体"/>
          <w:b w:val="0"/>
          <w:bCs w:val="0"/>
          <w:sz w:val="32"/>
          <w:szCs w:val="40"/>
        </w:rPr>
        <w:t>文件格式</w:t>
      </w:r>
    </w:p>
    <w:p>
      <w:pPr>
        <w:jc w:val="center"/>
        <w:rPr>
          <w:rFonts w:ascii="Times New Roman" w:hAnsi="Times New Roman"/>
          <w:b/>
          <w:bCs/>
          <w:sz w:val="32"/>
          <w:szCs w:val="40"/>
        </w:rPr>
      </w:pPr>
      <w:r>
        <w:rPr>
          <w:rFonts w:ascii="Times New Roman" w:hAnsi="Times New Roman" w:eastAsia="方正仿宋"/>
          <w:b/>
          <w:bCs/>
          <w:sz w:val="28"/>
          <w:szCs w:val="28"/>
        </w:rPr>
        <w:t>一、报价函</w:t>
      </w:r>
    </w:p>
    <w:p>
      <w:pPr>
        <w:adjustRightInd w:val="0"/>
        <w:spacing w:line="580" w:lineRule="exact"/>
        <w:ind w:firstLine="480" w:firstLineChars="200"/>
        <w:rPr>
          <w:rFonts w:ascii="Times New Roman" w:hAnsi="Times New Roman" w:eastAsia="方正仿宋"/>
          <w:color w:val="000000"/>
          <w:sz w:val="24"/>
        </w:rPr>
      </w:pPr>
      <w:bookmarkStart w:id="0" w:name="_Toc391712470"/>
      <w:bookmarkStart w:id="1" w:name="_Toc301432628"/>
      <w:bookmarkStart w:id="2" w:name="_Toc388973893"/>
      <w:r>
        <w:rPr>
          <w:rFonts w:ascii="Times New Roman" w:hAnsi="Times New Roman" w:eastAsia="方正仿宋"/>
          <w:color w:val="000000"/>
          <w:sz w:val="24"/>
        </w:rPr>
        <w:t>致：</w:t>
      </w:r>
      <w:r>
        <w:rPr>
          <w:rFonts w:ascii="Times New Roman" w:hAnsi="Times New Roman" w:eastAsia="方正仿宋"/>
          <w:color w:val="000000"/>
          <w:sz w:val="24"/>
          <w:u w:val="single"/>
        </w:rPr>
        <w:t xml:space="preserve">               </w:t>
      </w:r>
      <w:r>
        <w:rPr>
          <w:rFonts w:ascii="Times New Roman" w:hAnsi="Times New Roman" w:eastAsia="方正仿宋"/>
          <w:bCs/>
          <w:color w:val="000000"/>
          <w:sz w:val="24"/>
        </w:rPr>
        <w:t>（项目业主</w:t>
      </w:r>
      <w:r>
        <w:rPr>
          <w:rFonts w:ascii="Times New Roman" w:hAnsi="Times New Roman" w:eastAsia="方正仿宋"/>
          <w:color w:val="000000"/>
          <w:sz w:val="24"/>
        </w:rPr>
        <w:t xml:space="preserve">） </w:t>
      </w:r>
    </w:p>
    <w:p>
      <w:pPr>
        <w:pStyle w:val="6"/>
        <w:spacing w:after="0" w:line="580" w:lineRule="exact"/>
        <w:ind w:left="0" w:leftChars="0" w:firstLine="480" w:firstLineChars="200"/>
        <w:contextualSpacing/>
        <w:rPr>
          <w:rFonts w:ascii="Times New Roman" w:hAnsi="Times New Roman" w:eastAsia="方正仿宋"/>
          <w:bCs/>
          <w:color w:val="000000"/>
          <w:sz w:val="24"/>
        </w:rPr>
      </w:pPr>
      <w:r>
        <w:rPr>
          <w:rFonts w:ascii="Times New Roman" w:hAnsi="Times New Roman" w:eastAsia="方正仿宋"/>
          <w:bCs/>
          <w:color w:val="000000"/>
          <w:sz w:val="24"/>
        </w:rPr>
        <w:t>我方在充分理解公告要求及相关资料的基础上，</w:t>
      </w:r>
      <w:r>
        <w:rPr>
          <w:rFonts w:ascii="Times New Roman" w:hAnsi="Times New Roman" w:eastAsia="方正仿宋"/>
          <w:color w:val="000000"/>
          <w:sz w:val="24"/>
        </w:rPr>
        <w:t>结合企业自身情况及管理经验，我方愿意以：总价</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元，大写</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 xml:space="preserve"> （其中不含税金额</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税金</w:t>
      </w:r>
      <w:r>
        <w:rPr>
          <w:rFonts w:ascii="Times New Roman" w:hAnsi="Times New Roman" w:eastAsia="方正仿宋"/>
          <w:color w:val="000000"/>
          <w:sz w:val="24"/>
          <w:u w:val="single"/>
        </w:rPr>
        <w:t xml:space="preserve">     ）</w:t>
      </w:r>
      <w:r>
        <w:rPr>
          <w:rFonts w:ascii="Times New Roman" w:hAnsi="Times New Roman" w:eastAsia="方正仿宋"/>
          <w:b/>
          <w:bCs/>
          <w:color w:val="000000"/>
          <w:sz w:val="24"/>
        </w:rPr>
        <w:t>，</w:t>
      </w:r>
      <w:r>
        <w:rPr>
          <w:rFonts w:ascii="Times New Roman" w:hAnsi="Times New Roman" w:eastAsia="方正仿宋"/>
          <w:color w:val="000000"/>
          <w:sz w:val="24"/>
        </w:rPr>
        <w:t>承担</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工作</w:t>
      </w:r>
      <w:r>
        <w:rPr>
          <w:rFonts w:hint="eastAsia" w:ascii="Times New Roman" w:hAnsi="Times New Roman" w:eastAsia="方正仿宋"/>
          <w:color w:val="000000"/>
          <w:sz w:val="24"/>
        </w:rPr>
        <w:t>，并满足采购人商务及技术服务要求。</w:t>
      </w:r>
      <w:r>
        <w:rPr>
          <w:rFonts w:ascii="Times New Roman" w:hAnsi="Times New Roman" w:eastAsia="方正仿宋"/>
          <w:color w:val="000000"/>
          <w:kern w:val="0"/>
          <w:sz w:val="24"/>
        </w:rPr>
        <w:t>上述报价包括并不限于为完成本项目合同约定工作内容所发生的成本、利润、管理、税金、风险以及调研、汇报、会议等活动所需的差旅食宿等一切费用。</w:t>
      </w:r>
      <w:r>
        <w:rPr>
          <w:rFonts w:ascii="Times New Roman" w:hAnsi="Times New Roman" w:eastAsia="方正仿宋"/>
          <w:bCs/>
          <w:color w:val="000000"/>
          <w:sz w:val="24"/>
        </w:rPr>
        <w:t>1、我方完全同意自行承担为参加报价所发生的一切费用。</w:t>
      </w:r>
    </w:p>
    <w:p>
      <w:pPr>
        <w:pStyle w:val="6"/>
        <w:spacing w:after="0" w:line="580" w:lineRule="exact"/>
        <w:ind w:left="0" w:leftChars="0" w:firstLine="480" w:firstLineChars="200"/>
        <w:rPr>
          <w:rFonts w:ascii="Times New Roman" w:hAnsi="Times New Roman" w:eastAsia="方正仿宋"/>
          <w:bCs/>
          <w:color w:val="000000"/>
          <w:sz w:val="24"/>
        </w:rPr>
      </w:pPr>
      <w:r>
        <w:rPr>
          <w:rFonts w:ascii="Times New Roman" w:hAnsi="Times New Roman" w:eastAsia="方正仿宋"/>
          <w:bCs/>
          <w:color w:val="000000"/>
          <w:sz w:val="24"/>
        </w:rPr>
        <w:t>2、我方承诺在报价有效期内不修改、不撤销报价文件。</w:t>
      </w:r>
    </w:p>
    <w:p>
      <w:pPr>
        <w:pStyle w:val="6"/>
        <w:spacing w:after="0" w:line="580" w:lineRule="exact"/>
        <w:ind w:left="0" w:leftChars="0" w:firstLine="480" w:firstLineChars="200"/>
        <w:rPr>
          <w:rFonts w:ascii="Times New Roman" w:hAnsi="Times New Roman" w:eastAsia="方正仿宋"/>
          <w:bCs/>
          <w:color w:val="000000"/>
          <w:sz w:val="24"/>
        </w:rPr>
      </w:pPr>
      <w:r>
        <w:rPr>
          <w:rFonts w:ascii="Times New Roman" w:hAnsi="Times New Roman" w:eastAsia="方正仿宋"/>
          <w:bCs/>
          <w:color w:val="000000"/>
          <w:sz w:val="24"/>
        </w:rPr>
        <w:t>3、除非另外达成协议并生效，你方的比价记录表和我方的报价文件将构成约束我们双方的合同。</w:t>
      </w:r>
    </w:p>
    <w:p>
      <w:pPr>
        <w:pStyle w:val="6"/>
        <w:spacing w:after="0" w:line="580" w:lineRule="exact"/>
        <w:ind w:left="0" w:leftChars="0" w:firstLine="480" w:firstLineChars="200"/>
        <w:rPr>
          <w:rFonts w:ascii="Times New Roman" w:hAnsi="Times New Roman" w:eastAsia="方正仿宋"/>
          <w:bCs/>
          <w:color w:val="000000"/>
          <w:sz w:val="24"/>
        </w:rPr>
      </w:pPr>
      <w:r>
        <w:rPr>
          <w:rFonts w:ascii="Times New Roman" w:hAnsi="Times New Roman" w:eastAsia="方正仿宋"/>
          <w:bCs/>
          <w:color w:val="000000"/>
          <w:sz w:val="24"/>
        </w:rPr>
        <w:t>4、我方承诺严格按比价记录表内容及双方签订书面合同约定的内容履行责任与义务。</w:t>
      </w:r>
    </w:p>
    <w:p>
      <w:pPr>
        <w:pStyle w:val="6"/>
        <w:spacing w:after="0" w:line="580" w:lineRule="exact"/>
        <w:ind w:left="0" w:leftChars="0" w:firstLine="480" w:firstLineChars="200"/>
        <w:rPr>
          <w:rFonts w:ascii="Times New Roman" w:hAnsi="Times New Roman" w:eastAsia="方正仿宋"/>
          <w:bCs/>
          <w:color w:val="000000"/>
          <w:sz w:val="24"/>
        </w:rPr>
      </w:pPr>
      <w:r>
        <w:rPr>
          <w:rFonts w:ascii="Times New Roman" w:hAnsi="Times New Roman" w:eastAsia="方正仿宋"/>
          <w:bCs/>
          <w:color w:val="000000"/>
          <w:sz w:val="24"/>
        </w:rPr>
        <w:t>5、我方承诺：如我方提供的服务不能满足项目业主的要求，项目业主可随时更换，我方对此无异议。</w:t>
      </w:r>
    </w:p>
    <w:p>
      <w:pPr>
        <w:pStyle w:val="6"/>
        <w:numPr>
          <w:ilvl w:val="255"/>
          <w:numId w:val="0"/>
        </w:numPr>
        <w:spacing w:after="0" w:line="580" w:lineRule="exact"/>
        <w:ind w:firstLine="480" w:firstLineChars="200"/>
        <w:contextualSpacing/>
        <w:rPr>
          <w:rFonts w:ascii="Times New Roman" w:hAnsi="Times New Roman" w:eastAsia="方正仿宋"/>
          <w:bCs/>
          <w:color w:val="000000"/>
          <w:sz w:val="24"/>
        </w:rPr>
      </w:pPr>
      <w:r>
        <w:rPr>
          <w:rFonts w:ascii="Times New Roman" w:hAnsi="Times New Roman" w:eastAsia="方正仿宋"/>
          <w:bCs/>
          <w:color w:val="000000"/>
          <w:sz w:val="24"/>
        </w:rPr>
        <w:t>6、我方所递交的报价文件已充分考虑了各种外部因素对报价的影响；我方完全同意公告规定的报价文件递交截止时间；若我方擅自放弃参加此次报价、参加报价后擅自撤回报价文件或是由于自身的过错而不能缔结合同，及你方发现我方的报价文件资料有隐瞒、欺诈行为的，将取消资格。</w:t>
      </w:r>
    </w:p>
    <w:p>
      <w:pPr>
        <w:pStyle w:val="6"/>
        <w:numPr>
          <w:ilvl w:val="255"/>
          <w:numId w:val="0"/>
        </w:numPr>
        <w:spacing w:after="0" w:line="580" w:lineRule="exact"/>
        <w:ind w:firstLine="480" w:firstLineChars="200"/>
        <w:contextualSpacing/>
        <w:rPr>
          <w:rFonts w:ascii="Times New Roman" w:hAnsi="Times New Roman" w:eastAsia="方正仿宋"/>
          <w:bCs/>
          <w:color w:val="000000"/>
          <w:sz w:val="24"/>
        </w:rPr>
      </w:pPr>
      <w:r>
        <w:rPr>
          <w:rFonts w:ascii="Times New Roman" w:hAnsi="Times New Roman" w:eastAsia="方正仿宋"/>
          <w:bCs/>
          <w:color w:val="000000"/>
          <w:sz w:val="24"/>
        </w:rPr>
        <w:t>7、我方愿意提供贵公司可能另外要求的与报价有关的文件资料，并保证我方已提供和将要提供的文件资料是真实、准确的。</w:t>
      </w:r>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报价</w:t>
      </w:r>
      <w:r>
        <w:rPr>
          <w:rFonts w:hint="eastAsia" w:ascii="Times New Roman" w:hAnsi="Times New Roman" w:eastAsia="仿宋"/>
          <w:sz w:val="24"/>
        </w:rPr>
        <w:t>单位</w:t>
      </w:r>
      <w:r>
        <w:rPr>
          <w:rFonts w:ascii="Times New Roman" w:hAnsi="Times New Roman" w:eastAsia="方正仿宋"/>
          <w:color w:val="000000"/>
          <w:sz w:val="24"/>
        </w:rPr>
        <w:t>：</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（盖单位公章）</w:t>
      </w:r>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法定代表人或其授权委托代理人：</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（签字）</w:t>
      </w:r>
    </w:p>
    <w:p>
      <w:pPr>
        <w:wordWrap w:val="0"/>
        <w:adjustRightInd w:val="0"/>
        <w:spacing w:line="360" w:lineRule="auto"/>
        <w:jc w:val="right"/>
        <w:rPr>
          <w:rFonts w:ascii="Times New Roman" w:hAnsi="Times New Roman" w:eastAsia="方正仿宋"/>
          <w:color w:val="000000"/>
          <w:sz w:val="24"/>
        </w:rPr>
        <w:sectPr>
          <w:pgSz w:w="11906" w:h="16838"/>
          <w:pgMar w:top="1247" w:right="1134" w:bottom="1134" w:left="1247" w:header="851" w:footer="851" w:gutter="0"/>
          <w:cols w:space="720" w:num="1"/>
          <w:docGrid w:linePitch="312" w:charSpace="0"/>
        </w:sectPr>
      </w:pPr>
      <w:r>
        <w:rPr>
          <w:rFonts w:ascii="Times New Roman" w:hAnsi="Times New Roman" w:eastAsia="方正仿宋"/>
          <w:color w:val="000000"/>
          <w:sz w:val="24"/>
        </w:rPr>
        <w:t>日 期：</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年</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月</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 xml:space="preserve">日       </w:t>
      </w:r>
    </w:p>
    <w:p>
      <w:pPr>
        <w:pStyle w:val="11"/>
      </w:pPr>
    </w:p>
    <w:bookmarkEnd w:id="0"/>
    <w:bookmarkEnd w:id="1"/>
    <w:bookmarkEnd w:id="2"/>
    <w:p>
      <w:pPr>
        <w:pStyle w:val="4"/>
        <w:tabs>
          <w:tab w:val="left" w:pos="0"/>
        </w:tabs>
        <w:spacing w:line="360" w:lineRule="auto"/>
        <w:ind w:left="1606" w:hanging="1606"/>
        <w:jc w:val="center"/>
        <w:rPr>
          <w:rFonts w:ascii="Times New Roman" w:hAnsi="Times New Roman" w:eastAsia="方正仿宋"/>
          <w:sz w:val="28"/>
          <w:szCs w:val="28"/>
        </w:rPr>
      </w:pPr>
      <w:r>
        <w:rPr>
          <w:rFonts w:ascii="Times New Roman" w:hAnsi="Times New Roman" w:eastAsia="方正仿宋"/>
          <w:sz w:val="28"/>
          <w:szCs w:val="28"/>
        </w:rPr>
        <w:t>二、法定代表人授权委托书</w:t>
      </w:r>
    </w:p>
    <w:p>
      <w:pPr>
        <w:spacing w:line="580" w:lineRule="exact"/>
        <w:ind w:firstLine="480" w:firstLineChars="200"/>
        <w:rPr>
          <w:rFonts w:ascii="Times New Roman" w:hAnsi="Times New Roman" w:eastAsia="方正仿宋"/>
          <w:sz w:val="24"/>
        </w:rPr>
      </w:pPr>
      <w:r>
        <w:rPr>
          <w:rFonts w:ascii="Times New Roman" w:hAnsi="Times New Roman" w:eastAsia="方正仿宋"/>
          <w:sz w:val="24"/>
        </w:rPr>
        <w:t>本人</w:t>
      </w:r>
      <w:r>
        <w:rPr>
          <w:rFonts w:ascii="Times New Roman" w:hAnsi="Times New Roman" w:eastAsia="方正仿宋"/>
          <w:sz w:val="24"/>
          <w:u w:val="single"/>
        </w:rPr>
        <w:t xml:space="preserve">    （姓名）（身份证号码）  </w:t>
      </w:r>
      <w:r>
        <w:rPr>
          <w:rFonts w:ascii="Times New Roman" w:hAnsi="Times New Roman" w:eastAsia="方正仿宋"/>
          <w:sz w:val="24"/>
        </w:rPr>
        <w:t>系</w:t>
      </w:r>
      <w:r>
        <w:rPr>
          <w:rFonts w:ascii="Times New Roman" w:hAnsi="Times New Roman" w:eastAsia="方正仿宋"/>
          <w:sz w:val="24"/>
          <w:u w:val="single"/>
        </w:rPr>
        <w:t xml:space="preserve">    （供应商名称）  </w:t>
      </w:r>
      <w:r>
        <w:rPr>
          <w:rFonts w:ascii="Times New Roman" w:hAnsi="Times New Roman" w:eastAsia="方正仿宋"/>
          <w:sz w:val="24"/>
        </w:rPr>
        <w:t>的法定代表人，现委托本单位人员</w:t>
      </w:r>
      <w:r>
        <w:rPr>
          <w:rFonts w:ascii="Times New Roman" w:hAnsi="Times New Roman" w:eastAsia="方正仿宋"/>
          <w:sz w:val="24"/>
          <w:u w:val="single"/>
        </w:rPr>
        <w:t xml:space="preserve">   （姓名） （身份证号码） </w:t>
      </w:r>
      <w:r>
        <w:rPr>
          <w:rFonts w:ascii="Times New Roman" w:hAnsi="Times New Roman" w:eastAsia="方正仿宋"/>
          <w:sz w:val="24"/>
        </w:rPr>
        <w:t xml:space="preserve">为我方代理人。代理人根据授权，在参与 </w:t>
      </w:r>
      <w:r>
        <w:rPr>
          <w:rFonts w:ascii="Times New Roman" w:hAnsi="Times New Roman" w:eastAsia="方正仿宋"/>
          <w:sz w:val="24"/>
          <w:u w:val="single"/>
        </w:rPr>
        <w:t xml:space="preserve">       （项目或事项）  </w:t>
      </w:r>
      <w:r>
        <w:rPr>
          <w:rFonts w:ascii="Times New Roman" w:hAnsi="Times New Roman" w:eastAsia="方正仿宋"/>
          <w:sz w:val="24"/>
        </w:rPr>
        <w:t>报价及合同签署等活动过程中所签署的一切文件和处理与之有关的一切事务，其法律后果由我方承担。</w:t>
      </w:r>
    </w:p>
    <w:p>
      <w:pPr>
        <w:spacing w:line="580" w:lineRule="exact"/>
        <w:ind w:firstLine="480" w:firstLineChars="200"/>
        <w:rPr>
          <w:rFonts w:ascii="Times New Roman" w:hAnsi="Times New Roman" w:eastAsia="方正仿宋"/>
          <w:sz w:val="24"/>
        </w:rPr>
      </w:pPr>
      <w:r>
        <w:rPr>
          <w:rFonts w:ascii="Times New Roman" w:hAnsi="Times New Roman" w:eastAsia="方正仿宋"/>
          <w:sz w:val="24"/>
        </w:rPr>
        <w:t>委托期限：自本授权委托书签署之日起至比价结束结束为止。</w:t>
      </w:r>
    </w:p>
    <w:p>
      <w:pPr>
        <w:spacing w:line="580" w:lineRule="exact"/>
        <w:ind w:firstLine="480" w:firstLineChars="200"/>
        <w:rPr>
          <w:rFonts w:ascii="Times New Roman" w:hAnsi="Times New Roman" w:eastAsia="方正仿宋"/>
          <w:sz w:val="24"/>
        </w:rPr>
      </w:pPr>
      <w:r>
        <w:rPr>
          <w:rFonts w:ascii="Times New Roman" w:hAnsi="Times New Roman" w:eastAsia="方正仿宋"/>
          <w:sz w:val="24"/>
        </w:rPr>
        <w:t>代理人无转委托权。</w:t>
      </w:r>
    </w:p>
    <w:p>
      <w:pPr>
        <w:spacing w:line="580" w:lineRule="exact"/>
        <w:ind w:firstLine="480" w:firstLineChars="200"/>
        <w:rPr>
          <w:rFonts w:ascii="Times New Roman" w:hAnsi="Times New Roman" w:eastAsia="方正仿宋"/>
          <w:sz w:val="24"/>
        </w:rPr>
      </w:pPr>
      <w:r>
        <w:rPr>
          <w:rFonts w:ascii="Times New Roman" w:hAnsi="Times New Roman" w:eastAsia="方正仿宋"/>
          <w:sz w:val="24"/>
        </w:rPr>
        <w:t>附：（1）法定代表人身份证明和法定代表人身份证复印件或扫描件</w:t>
      </w:r>
    </w:p>
    <w:p>
      <w:pPr>
        <w:spacing w:line="580" w:lineRule="exact"/>
        <w:ind w:firstLine="960" w:firstLineChars="400"/>
        <w:rPr>
          <w:rFonts w:ascii="Times New Roman" w:hAnsi="Times New Roman" w:eastAsia="方正仿宋"/>
          <w:sz w:val="24"/>
        </w:rPr>
      </w:pPr>
      <w:r>
        <w:rPr>
          <w:rFonts w:ascii="Times New Roman" w:hAnsi="Times New Roman" w:eastAsia="方正仿宋"/>
          <w:sz w:val="24"/>
        </w:rPr>
        <w:t>（2）委托代理人身份证复印件或扫描件和社保证明</w:t>
      </w:r>
    </w:p>
    <w:p>
      <w:pPr>
        <w:spacing w:line="580" w:lineRule="exact"/>
        <w:ind w:firstLine="480" w:firstLineChars="200"/>
        <w:rPr>
          <w:rFonts w:ascii="Times New Roman" w:hAnsi="Times New Roman" w:eastAsia="方正仿宋"/>
          <w:sz w:val="24"/>
        </w:rPr>
      </w:pPr>
    </w:p>
    <w:p>
      <w:pPr>
        <w:wordWrap w:val="0"/>
        <w:spacing w:line="580" w:lineRule="exact"/>
        <w:jc w:val="right"/>
        <w:rPr>
          <w:rFonts w:ascii="Times New Roman" w:hAnsi="Times New Roman" w:eastAsia="方正仿宋"/>
          <w:sz w:val="24"/>
        </w:rPr>
      </w:pPr>
      <w:r>
        <w:rPr>
          <w:rFonts w:ascii="Times New Roman" w:hAnsi="Times New Roman" w:eastAsia="方正仿宋"/>
          <w:sz w:val="24"/>
        </w:rPr>
        <w:t>报价</w:t>
      </w:r>
      <w:r>
        <w:rPr>
          <w:rFonts w:hint="eastAsia" w:ascii="Times New Roman" w:hAnsi="Times New Roman" w:eastAsia="仿宋"/>
          <w:sz w:val="24"/>
        </w:rPr>
        <w:t>单位</w:t>
      </w:r>
      <w:r>
        <w:rPr>
          <w:rFonts w:ascii="Times New Roman" w:hAnsi="Times New Roman" w:eastAsia="方正仿宋"/>
          <w:sz w:val="24"/>
        </w:rPr>
        <w:t>：</w:t>
      </w:r>
      <w:r>
        <w:rPr>
          <w:rFonts w:ascii="Times New Roman" w:hAnsi="Times New Roman" w:eastAsia="方正仿宋"/>
          <w:sz w:val="24"/>
          <w:u w:val="single"/>
        </w:rPr>
        <w:t xml:space="preserve">      </w:t>
      </w:r>
      <w:r>
        <w:rPr>
          <w:rFonts w:hint="eastAsia" w:ascii="Times New Roman" w:hAnsi="Times New Roman" w:eastAsia="方正仿宋"/>
          <w:sz w:val="24"/>
          <w:u w:val="single"/>
        </w:rPr>
        <w:t xml:space="preserve">  </w:t>
      </w:r>
      <w:r>
        <w:rPr>
          <w:rFonts w:ascii="Times New Roman" w:hAnsi="Times New Roman" w:eastAsia="方正仿宋"/>
          <w:sz w:val="24"/>
          <w:u w:val="single"/>
        </w:rPr>
        <w:t xml:space="preserve">      </w:t>
      </w:r>
      <w:r>
        <w:rPr>
          <w:rFonts w:ascii="Times New Roman" w:hAnsi="Times New Roman" w:eastAsia="方正仿宋"/>
          <w:sz w:val="24"/>
        </w:rPr>
        <w:t xml:space="preserve">（盖单位公章）     </w:t>
      </w:r>
    </w:p>
    <w:p>
      <w:pPr>
        <w:wordWrap w:val="0"/>
        <w:spacing w:line="580" w:lineRule="exact"/>
        <w:jc w:val="right"/>
        <w:rPr>
          <w:rFonts w:ascii="Times New Roman" w:hAnsi="Times New Roman" w:eastAsia="方正仿宋"/>
          <w:sz w:val="24"/>
        </w:rPr>
      </w:pPr>
      <w:r>
        <w:rPr>
          <w:rFonts w:ascii="Times New Roman" w:hAnsi="Times New Roman" w:eastAsia="方正仿宋"/>
          <w:sz w:val="24"/>
        </w:rPr>
        <w:t>法定代表人：</w:t>
      </w:r>
      <w:r>
        <w:rPr>
          <w:rFonts w:ascii="Times New Roman" w:hAnsi="Times New Roman" w:eastAsia="方正仿宋"/>
          <w:sz w:val="24"/>
          <w:u w:val="single"/>
        </w:rPr>
        <w:t xml:space="preserve">            </w:t>
      </w:r>
      <w:r>
        <w:rPr>
          <w:rFonts w:ascii="Times New Roman" w:hAnsi="Times New Roman" w:eastAsia="方正仿宋"/>
          <w:sz w:val="24"/>
        </w:rPr>
        <w:t xml:space="preserve">（签字或盖章）     </w:t>
      </w:r>
    </w:p>
    <w:p>
      <w:pPr>
        <w:wordWrap w:val="0"/>
        <w:spacing w:line="580" w:lineRule="exact"/>
        <w:jc w:val="right"/>
        <w:rPr>
          <w:rFonts w:ascii="Times New Roman" w:hAnsi="Times New Roman" w:eastAsia="方正仿宋"/>
          <w:sz w:val="24"/>
        </w:rPr>
      </w:pPr>
      <w:r>
        <w:rPr>
          <w:rFonts w:ascii="Times New Roman" w:hAnsi="Times New Roman" w:eastAsia="方正仿宋"/>
          <w:sz w:val="24"/>
        </w:rPr>
        <w:t>委托代理人：</w:t>
      </w:r>
      <w:r>
        <w:rPr>
          <w:rFonts w:ascii="Times New Roman" w:hAnsi="Times New Roman" w:eastAsia="方正仿宋"/>
          <w:sz w:val="24"/>
          <w:u w:val="single"/>
        </w:rPr>
        <w:t xml:space="preserve">            </w:t>
      </w:r>
      <w:r>
        <w:rPr>
          <w:rFonts w:ascii="Times New Roman" w:hAnsi="Times New Roman" w:eastAsia="方正仿宋"/>
          <w:sz w:val="24"/>
        </w:rPr>
        <w:t xml:space="preserve">（签字或盖章）     </w:t>
      </w:r>
    </w:p>
    <w:p>
      <w:pPr>
        <w:wordWrap w:val="0"/>
        <w:spacing w:line="580" w:lineRule="exact"/>
        <w:jc w:val="right"/>
        <w:rPr>
          <w:rFonts w:ascii="Times New Roman" w:hAnsi="Times New Roman" w:eastAsia="方正仿宋"/>
          <w:sz w:val="24"/>
        </w:rPr>
      </w:pPr>
      <w:r>
        <w:rPr>
          <w:rFonts w:ascii="Times New Roman" w:hAnsi="Times New Roman" w:eastAsia="方正仿宋"/>
          <w:sz w:val="24"/>
        </w:rPr>
        <w:t xml:space="preserve"> 联系电话：</w:t>
      </w:r>
      <w:r>
        <w:rPr>
          <w:rFonts w:ascii="Times New Roman" w:hAnsi="Times New Roman" w:eastAsia="方正仿宋"/>
          <w:sz w:val="24"/>
          <w:u w:val="single"/>
        </w:rPr>
        <w:t xml:space="preserve">   </w:t>
      </w:r>
      <w:r>
        <w:rPr>
          <w:rFonts w:ascii="Times New Roman" w:hAnsi="Times New Roman" w:eastAsia="方正仿宋"/>
          <w:sz w:val="24"/>
        </w:rPr>
        <w:t>（固定电话）</w:t>
      </w:r>
      <w:r>
        <w:rPr>
          <w:rFonts w:ascii="Times New Roman" w:hAnsi="Times New Roman" w:eastAsia="方正仿宋"/>
          <w:sz w:val="24"/>
          <w:u w:val="single"/>
        </w:rPr>
        <w:t xml:space="preserve">   </w:t>
      </w:r>
      <w:r>
        <w:rPr>
          <w:rFonts w:ascii="Times New Roman" w:hAnsi="Times New Roman" w:eastAsia="方正仿宋"/>
          <w:sz w:val="24"/>
        </w:rPr>
        <w:t xml:space="preserve">（移动电话）   </w:t>
      </w:r>
    </w:p>
    <w:p>
      <w:pPr>
        <w:wordWrap w:val="0"/>
        <w:spacing w:line="580" w:lineRule="exact"/>
        <w:jc w:val="right"/>
        <w:rPr>
          <w:rFonts w:ascii="Times New Roman" w:hAnsi="Times New Roman" w:eastAsia="方正仿宋"/>
          <w:sz w:val="24"/>
        </w:rPr>
      </w:pPr>
      <w:r>
        <w:rPr>
          <w:rFonts w:ascii="Times New Roman" w:hAnsi="Times New Roman" w:eastAsia="方正仿宋"/>
          <w:sz w:val="24"/>
        </w:rPr>
        <w:t>日 期：</w:t>
      </w:r>
      <w:r>
        <w:rPr>
          <w:rFonts w:ascii="Times New Roman" w:hAnsi="Times New Roman" w:eastAsia="方正仿宋"/>
          <w:sz w:val="24"/>
          <w:u w:val="single"/>
        </w:rPr>
        <w:t xml:space="preserve">      </w:t>
      </w:r>
      <w:r>
        <w:rPr>
          <w:rFonts w:ascii="Times New Roman" w:hAnsi="Times New Roman" w:eastAsia="方正仿宋"/>
          <w:sz w:val="24"/>
        </w:rPr>
        <w:t>年</w:t>
      </w:r>
      <w:r>
        <w:rPr>
          <w:rFonts w:ascii="Times New Roman" w:hAnsi="Times New Roman" w:eastAsia="方正仿宋"/>
          <w:sz w:val="24"/>
          <w:u w:val="single"/>
        </w:rPr>
        <w:t xml:space="preserve">    </w:t>
      </w:r>
      <w:r>
        <w:rPr>
          <w:rFonts w:ascii="Times New Roman" w:hAnsi="Times New Roman" w:eastAsia="方正仿宋"/>
          <w:sz w:val="24"/>
        </w:rPr>
        <w:t>月</w:t>
      </w:r>
      <w:r>
        <w:rPr>
          <w:rFonts w:ascii="Times New Roman" w:hAnsi="Times New Roman" w:eastAsia="方正仿宋"/>
          <w:sz w:val="24"/>
          <w:u w:val="single"/>
        </w:rPr>
        <w:t xml:space="preserve">    </w:t>
      </w:r>
      <w:r>
        <w:rPr>
          <w:rFonts w:ascii="Times New Roman" w:hAnsi="Times New Roman" w:eastAsia="方正仿宋"/>
          <w:sz w:val="24"/>
        </w:rPr>
        <w:t xml:space="preserve">日                </w:t>
      </w:r>
    </w:p>
    <w:p>
      <w:pPr>
        <w:tabs>
          <w:tab w:val="left" w:pos="8739"/>
        </w:tabs>
        <w:spacing w:line="360" w:lineRule="auto"/>
        <w:ind w:left="473" w:leftChars="225" w:right="-69" w:rightChars="-33"/>
        <w:rPr>
          <w:rFonts w:ascii="Times New Roman" w:hAnsi="Times New Roman"/>
          <w:szCs w:val="21"/>
        </w:rPr>
      </w:pPr>
    </w:p>
    <w:p>
      <w:pPr>
        <w:spacing w:line="360" w:lineRule="auto"/>
        <w:ind w:firstLine="3255" w:firstLineChars="1550"/>
        <w:rPr>
          <w:rFonts w:ascii="Times New Roman" w:hAnsi="Times New Roman"/>
        </w:rPr>
      </w:pPr>
    </w:p>
    <w:p>
      <w:pPr>
        <w:spacing w:line="360" w:lineRule="auto"/>
        <w:ind w:firstLine="3255" w:firstLineChars="1550"/>
        <w:rPr>
          <w:rFonts w:ascii="Times New Roman" w:hAnsi="Times New Roman"/>
        </w:rPr>
      </w:pPr>
    </w:p>
    <w:p>
      <w:pPr>
        <w:pStyle w:val="11"/>
        <w:rPr>
          <w:rFonts w:ascii="Times New Roman" w:cs="Times New Roman"/>
          <w:color w:val="auto"/>
        </w:rPr>
      </w:pPr>
    </w:p>
    <w:p>
      <w:pPr>
        <w:pStyle w:val="11"/>
        <w:rPr>
          <w:rFonts w:ascii="Times New Roman" w:cs="Times New Roman"/>
          <w:color w:val="auto"/>
        </w:rPr>
      </w:pPr>
    </w:p>
    <w:p>
      <w:pPr>
        <w:spacing w:line="360" w:lineRule="auto"/>
        <w:ind w:firstLine="3255" w:firstLineChars="1550"/>
        <w:rPr>
          <w:rFonts w:ascii="Times New Roman" w:hAnsi="Times New Roman"/>
        </w:rPr>
      </w:pPr>
    </w:p>
    <w:p>
      <w:pPr>
        <w:spacing w:line="360" w:lineRule="auto"/>
        <w:rPr>
          <w:rFonts w:ascii="Times New Roman" w:hAnsi="Times New Roman"/>
        </w:rPr>
      </w:pPr>
    </w:p>
    <w:p>
      <w:pPr>
        <w:spacing w:line="360" w:lineRule="auto"/>
        <w:rPr>
          <w:rFonts w:ascii="Times New Roman" w:hAnsi="Times New Roman"/>
          <w:b/>
          <w:szCs w:val="21"/>
        </w:rPr>
      </w:pPr>
      <w:r>
        <w:rPr>
          <w:rFonts w:ascii="Times New Roman" w:hAnsi="Times New Roman"/>
          <w:b/>
          <w:szCs w:val="21"/>
        </w:rPr>
        <w:t>注：本授权委托书为法定代表人不亲自报价而委托代理人报价适用。</w:t>
      </w:r>
    </w:p>
    <w:p>
      <w:pPr>
        <w:pStyle w:val="2"/>
        <w:rPr>
          <w:rFonts w:ascii="Times New Roman" w:hAnsi="Times New Roman"/>
          <w:b/>
          <w:szCs w:val="21"/>
        </w:rPr>
      </w:pPr>
    </w:p>
    <w:p>
      <w:pPr>
        <w:rPr>
          <w:rFonts w:ascii="Times New Roman" w:hAnsi="Times New Roman"/>
          <w:b/>
          <w:szCs w:val="21"/>
        </w:rPr>
      </w:pPr>
    </w:p>
    <w:p>
      <w:pPr>
        <w:rPr>
          <w:rFonts w:ascii="Times New Roman" w:hAnsi="Times New Roman"/>
          <w:b/>
          <w:bCs/>
          <w:sz w:val="36"/>
          <w:szCs w:val="44"/>
        </w:rPr>
      </w:pPr>
    </w:p>
    <w:p>
      <w:pPr>
        <w:adjustRightInd w:val="0"/>
        <w:snapToGrid w:val="0"/>
        <w:spacing w:line="360" w:lineRule="auto"/>
        <w:ind w:firstLine="562" w:firstLineChars="200"/>
        <w:jc w:val="center"/>
        <w:rPr>
          <w:rFonts w:ascii="Times New Roman" w:hAnsi="Times New Roman" w:eastAsia="方正仿宋"/>
          <w:b/>
          <w:bCs/>
          <w:sz w:val="28"/>
          <w:szCs w:val="28"/>
        </w:rPr>
      </w:pPr>
      <w:r>
        <w:rPr>
          <w:rFonts w:ascii="Times New Roman" w:hAnsi="Times New Roman" w:eastAsia="方正仿宋"/>
          <w:b/>
          <w:bCs/>
          <w:sz w:val="28"/>
          <w:szCs w:val="28"/>
        </w:rPr>
        <w:t>二、法定代表人身份证明</w:t>
      </w:r>
    </w:p>
    <w:p>
      <w:pPr>
        <w:spacing w:line="360" w:lineRule="auto"/>
        <w:ind w:right="-4" w:rightChars="-2"/>
        <w:rPr>
          <w:rFonts w:ascii="Times New Roman" w:hAnsi="Times New Roman" w:eastAsia="方正仿宋"/>
          <w:sz w:val="24"/>
        </w:rPr>
      </w:pPr>
      <w:r>
        <w:rPr>
          <w:rFonts w:ascii="Times New Roman" w:hAnsi="Times New Roman" w:eastAsia="方正仿宋"/>
          <w:sz w:val="24"/>
        </w:rPr>
        <w:t>单位名称：</w:t>
      </w:r>
      <w:r>
        <w:rPr>
          <w:rFonts w:ascii="Times New Roman" w:hAnsi="Times New Roman" w:eastAsia="方正仿宋"/>
          <w:sz w:val="24"/>
          <w:u w:val="single"/>
        </w:rPr>
        <w:t xml:space="preserve">            </w:t>
      </w:r>
      <w:r>
        <w:rPr>
          <w:rFonts w:ascii="Times New Roman" w:hAnsi="Times New Roman" w:eastAsia="方正仿宋"/>
          <w:sz w:val="24"/>
          <w:u w:val="single"/>
        </w:rPr>
        <w:br w:type="textWrapping"/>
      </w:r>
      <w:r>
        <w:rPr>
          <w:rFonts w:ascii="Times New Roman" w:hAnsi="Times New Roman" w:eastAsia="方正仿宋"/>
          <w:sz w:val="24"/>
        </w:rPr>
        <w:t>单位性质：</w:t>
      </w:r>
      <w:r>
        <w:rPr>
          <w:rFonts w:ascii="Times New Roman" w:hAnsi="Times New Roman" w:eastAsia="方正仿宋"/>
          <w:sz w:val="24"/>
          <w:u w:val="single"/>
        </w:rPr>
        <w:t xml:space="preserve">             </w:t>
      </w:r>
      <w:r>
        <w:rPr>
          <w:rFonts w:ascii="Times New Roman" w:hAnsi="Times New Roman" w:eastAsia="方正仿宋"/>
          <w:sz w:val="24"/>
        </w:rPr>
        <w:br w:type="textWrapping"/>
      </w:r>
      <w:r>
        <w:rPr>
          <w:rFonts w:ascii="Times New Roman" w:hAnsi="Times New Roman" w:eastAsia="方正仿宋"/>
          <w:sz w:val="24"/>
        </w:rPr>
        <w:t>地址：</w:t>
      </w:r>
      <w:r>
        <w:rPr>
          <w:rFonts w:ascii="Times New Roman" w:hAnsi="Times New Roman" w:eastAsia="方正仿宋"/>
          <w:sz w:val="24"/>
          <w:u w:val="single"/>
        </w:rPr>
        <w:t xml:space="preserve">                 </w:t>
      </w:r>
      <w:r>
        <w:rPr>
          <w:rFonts w:ascii="Times New Roman" w:hAnsi="Times New Roman" w:eastAsia="方正仿宋"/>
          <w:sz w:val="24"/>
          <w:u w:val="single"/>
        </w:rPr>
        <w:br w:type="textWrapping"/>
      </w:r>
      <w:r>
        <w:rPr>
          <w:rFonts w:ascii="Times New Roman" w:hAnsi="Times New Roman" w:eastAsia="方正仿宋"/>
          <w:sz w:val="24"/>
        </w:rPr>
        <w:t>成立时间：</w:t>
      </w:r>
      <w:r>
        <w:rPr>
          <w:rFonts w:ascii="Times New Roman" w:hAnsi="Times New Roman" w:eastAsia="方正仿宋"/>
          <w:sz w:val="24"/>
          <w:u w:val="single"/>
        </w:rPr>
        <w:t xml:space="preserve">   </w:t>
      </w:r>
      <w:r>
        <w:rPr>
          <w:rFonts w:ascii="Times New Roman" w:hAnsi="Times New Roman" w:eastAsia="方正仿宋"/>
          <w:sz w:val="24"/>
        </w:rPr>
        <w:t>年</w:t>
      </w:r>
      <w:r>
        <w:rPr>
          <w:rFonts w:ascii="Times New Roman" w:hAnsi="Times New Roman" w:eastAsia="方正仿宋"/>
          <w:sz w:val="24"/>
          <w:u w:val="single"/>
        </w:rPr>
        <w:t xml:space="preserve">    </w:t>
      </w:r>
      <w:r>
        <w:rPr>
          <w:rFonts w:ascii="Times New Roman" w:hAnsi="Times New Roman" w:eastAsia="方正仿宋"/>
          <w:sz w:val="24"/>
        </w:rPr>
        <w:t>月</w:t>
      </w:r>
      <w:r>
        <w:rPr>
          <w:rFonts w:ascii="Times New Roman" w:hAnsi="Times New Roman" w:eastAsia="方正仿宋"/>
          <w:sz w:val="24"/>
          <w:u w:val="single"/>
        </w:rPr>
        <w:t xml:space="preserve">    </w:t>
      </w:r>
      <w:r>
        <w:rPr>
          <w:rFonts w:ascii="Times New Roman" w:hAnsi="Times New Roman" w:eastAsia="方正仿宋"/>
          <w:sz w:val="24"/>
        </w:rPr>
        <w:t>日</w:t>
      </w:r>
      <w:r>
        <w:rPr>
          <w:rFonts w:ascii="Times New Roman" w:hAnsi="Times New Roman" w:eastAsia="方正仿宋"/>
          <w:sz w:val="24"/>
        </w:rPr>
        <w:br w:type="textWrapping"/>
      </w:r>
      <w:r>
        <w:rPr>
          <w:rFonts w:ascii="Times New Roman" w:hAnsi="Times New Roman" w:eastAsia="方正仿宋"/>
          <w:sz w:val="24"/>
        </w:rPr>
        <w:t>经营期限：</w:t>
      </w:r>
      <w:r>
        <w:rPr>
          <w:rFonts w:ascii="Times New Roman" w:hAnsi="Times New Roman" w:eastAsia="方正仿宋"/>
          <w:sz w:val="24"/>
          <w:u w:val="single"/>
        </w:rPr>
        <w:t xml:space="preserve">                   </w:t>
      </w:r>
      <w:r>
        <w:rPr>
          <w:rFonts w:ascii="Times New Roman" w:hAnsi="Times New Roman" w:eastAsia="方正仿宋"/>
          <w:sz w:val="24"/>
          <w:u w:val="single"/>
        </w:rPr>
        <w:br w:type="textWrapping"/>
      </w:r>
      <w:r>
        <w:rPr>
          <w:rFonts w:ascii="Times New Roman" w:hAnsi="Times New Roman" w:eastAsia="方正仿宋"/>
          <w:sz w:val="24"/>
        </w:rPr>
        <w:t>姓名：</w:t>
      </w:r>
      <w:r>
        <w:rPr>
          <w:rFonts w:ascii="Times New Roman" w:hAnsi="Times New Roman" w:eastAsia="方正仿宋"/>
          <w:sz w:val="24"/>
          <w:u w:val="single"/>
        </w:rPr>
        <w:t xml:space="preserve">     </w:t>
      </w:r>
      <w:r>
        <w:rPr>
          <w:rFonts w:ascii="Times New Roman" w:hAnsi="Times New Roman" w:eastAsia="方正仿宋"/>
          <w:sz w:val="24"/>
        </w:rPr>
        <w:t xml:space="preserve"> 系</w:t>
      </w:r>
      <w:r>
        <w:rPr>
          <w:rFonts w:ascii="Times New Roman" w:hAnsi="Times New Roman" w:eastAsia="方正仿宋"/>
          <w:sz w:val="24"/>
          <w:u w:val="single"/>
        </w:rPr>
        <w:t xml:space="preserve">          （单位名称）</w:t>
      </w:r>
      <w:r>
        <w:rPr>
          <w:rFonts w:ascii="Times New Roman" w:hAnsi="Times New Roman" w:eastAsia="方正仿宋"/>
          <w:sz w:val="24"/>
        </w:rPr>
        <w:t>的法定代表人（职务：</w:t>
      </w:r>
      <w:r>
        <w:rPr>
          <w:rFonts w:ascii="Times New Roman" w:hAnsi="Times New Roman" w:eastAsia="方正仿宋"/>
          <w:sz w:val="24"/>
          <w:u w:val="single"/>
        </w:rPr>
        <w:t xml:space="preserve">     </w:t>
      </w:r>
      <w:r>
        <w:rPr>
          <w:rFonts w:ascii="Times New Roman" w:hAnsi="Times New Roman" w:eastAsia="方正仿宋"/>
          <w:sz w:val="24"/>
        </w:rPr>
        <w:t>电话：</w:t>
      </w:r>
      <w:r>
        <w:rPr>
          <w:rFonts w:ascii="Times New Roman" w:hAnsi="Times New Roman" w:eastAsia="方正仿宋"/>
          <w:sz w:val="24"/>
          <w:u w:val="single"/>
        </w:rPr>
        <w:t xml:space="preserve">      </w:t>
      </w:r>
      <w:r>
        <w:rPr>
          <w:rFonts w:ascii="Times New Roman" w:hAnsi="Times New Roman" w:eastAsia="方正仿宋"/>
          <w:sz w:val="24"/>
        </w:rPr>
        <w:t>）</w:t>
      </w:r>
    </w:p>
    <w:p>
      <w:pPr>
        <w:spacing w:line="360" w:lineRule="auto"/>
        <w:ind w:left="359" w:leftChars="171" w:right="-4" w:rightChars="-2" w:firstLine="480" w:firstLineChars="200"/>
        <w:rPr>
          <w:rFonts w:ascii="Times New Roman" w:hAnsi="Times New Roman" w:eastAsia="方正仿宋"/>
          <w:sz w:val="24"/>
        </w:rPr>
      </w:pPr>
    </w:p>
    <w:p>
      <w:pPr>
        <w:spacing w:line="360" w:lineRule="auto"/>
        <w:ind w:left="359" w:leftChars="171" w:right="-4" w:rightChars="-2" w:firstLine="480" w:firstLineChars="200"/>
        <w:rPr>
          <w:rFonts w:ascii="Times New Roman" w:hAnsi="Times New Roman" w:eastAsia="方正仿宋"/>
          <w:sz w:val="24"/>
        </w:rPr>
      </w:pPr>
      <w:r>
        <w:rPr>
          <w:rFonts w:ascii="Times New Roman" w:hAnsi="Times New Roman" w:eastAsia="方正仿宋"/>
          <w:sz w:val="24"/>
        </w:rPr>
        <w:t>特此证明。</w:t>
      </w:r>
      <w:r>
        <w:rPr>
          <w:rFonts w:ascii="Times New Roman" w:hAnsi="Times New Roman" w:eastAsia="方正仿宋"/>
          <w:sz w:val="24"/>
        </w:rPr>
        <w:br w:type="textWrapping"/>
      </w:r>
    </w:p>
    <w:p>
      <w:pPr>
        <w:spacing w:line="360" w:lineRule="auto"/>
        <w:ind w:left="359" w:leftChars="171" w:right="-4" w:rightChars="-2" w:firstLine="480" w:firstLineChars="200"/>
        <w:jc w:val="right"/>
        <w:rPr>
          <w:rFonts w:ascii="Times New Roman" w:hAnsi="Times New Roman" w:eastAsia="方正仿宋"/>
          <w:sz w:val="24"/>
        </w:rPr>
      </w:pPr>
      <w:r>
        <w:rPr>
          <w:rFonts w:ascii="Times New Roman" w:hAnsi="Times New Roman" w:eastAsia="方正仿宋"/>
          <w:sz w:val="24"/>
        </w:rPr>
        <w:br w:type="textWrapping"/>
      </w:r>
    </w:p>
    <w:p>
      <w:pPr>
        <w:spacing w:line="360" w:lineRule="auto"/>
        <w:ind w:left="359" w:leftChars="171" w:right="-4" w:rightChars="-2" w:firstLine="480" w:firstLineChars="200"/>
        <w:jc w:val="right"/>
        <w:rPr>
          <w:rFonts w:ascii="Times New Roman" w:hAnsi="Times New Roman" w:eastAsia="方正仿宋"/>
          <w:sz w:val="24"/>
        </w:rPr>
      </w:pPr>
      <w:r>
        <w:rPr>
          <w:rFonts w:hint="eastAsia" w:ascii="Times New Roman" w:hAnsi="Times New Roman" w:eastAsia="方正仿宋"/>
          <w:sz w:val="24"/>
        </w:rPr>
        <w:t>报价</w:t>
      </w:r>
      <w:r>
        <w:rPr>
          <w:rFonts w:ascii="Times New Roman" w:hAnsi="Times New Roman" w:eastAsia="方正仿宋"/>
          <w:sz w:val="24"/>
        </w:rPr>
        <w:t>单位：      （盖单位章）</w:t>
      </w:r>
      <w:r>
        <w:rPr>
          <w:rFonts w:ascii="Times New Roman" w:hAnsi="Times New Roman" w:eastAsia="方正仿宋"/>
          <w:sz w:val="24"/>
        </w:rPr>
        <w:br w:type="textWrapping"/>
      </w:r>
      <w:r>
        <w:rPr>
          <w:rFonts w:ascii="Times New Roman" w:hAnsi="Times New Roman" w:eastAsia="方正仿宋"/>
          <w:sz w:val="24"/>
        </w:rPr>
        <w:t xml:space="preserve">    年    月    日</w:t>
      </w:r>
      <w:r>
        <w:rPr>
          <w:rFonts w:ascii="Times New Roman" w:hAnsi="Times New Roman" w:eastAsia="方正仿宋"/>
          <w:sz w:val="24"/>
        </w:rPr>
        <w:br w:type="textWrapping"/>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b/>
          <w:szCs w:val="21"/>
        </w:rPr>
        <w:t>注：法定代表人亲自报价的需提供法定代表人身份证明和法定代表人身份证复印件</w:t>
      </w:r>
    </w:p>
    <w:p>
      <w:pPr>
        <w:rPr>
          <w:rFonts w:ascii="Times New Roman" w:hAnsi="Times New Roman"/>
          <w:sz w:val="24"/>
        </w:rPr>
      </w:pPr>
      <w:r>
        <w:rPr>
          <w:rFonts w:ascii="Times New Roman" w:hAnsi="Times New Roman"/>
          <w:sz w:val="24"/>
        </w:rPr>
        <w:br w:type="page"/>
      </w:r>
    </w:p>
    <w:p>
      <w:pPr>
        <w:pStyle w:val="4"/>
        <w:tabs>
          <w:tab w:val="left" w:pos="0"/>
        </w:tabs>
        <w:spacing w:line="360" w:lineRule="auto"/>
        <w:ind w:left="1606" w:hanging="1606"/>
        <w:jc w:val="center"/>
        <w:rPr>
          <w:rFonts w:ascii="Times New Roman" w:hAnsi="Times New Roman" w:eastAsia="方正仿宋"/>
          <w:color w:val="000000"/>
          <w:sz w:val="28"/>
          <w:szCs w:val="28"/>
        </w:rPr>
      </w:pPr>
      <w:r>
        <w:rPr>
          <w:rFonts w:ascii="Times New Roman" w:hAnsi="Times New Roman" w:eastAsia="方正仿宋"/>
          <w:color w:val="000000"/>
          <w:sz w:val="28"/>
          <w:szCs w:val="28"/>
        </w:rPr>
        <w:t>三、承诺函</w:t>
      </w:r>
    </w:p>
    <w:p>
      <w:pPr>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本公司</w:t>
      </w:r>
      <w:r>
        <w:rPr>
          <w:rFonts w:ascii="Times New Roman" w:hAnsi="Times New Roman" w:eastAsia="方正仿宋"/>
          <w:color w:val="000000"/>
          <w:sz w:val="24"/>
          <w:u w:val="single"/>
        </w:rPr>
        <w:t xml:space="preserve">   （单位名称）  </w:t>
      </w:r>
      <w:r>
        <w:rPr>
          <w:rFonts w:ascii="Times New Roman" w:hAnsi="Times New Roman" w:eastAsia="方正仿宋"/>
          <w:color w:val="000000"/>
          <w:sz w:val="24"/>
        </w:rPr>
        <w:t>参加</w:t>
      </w:r>
      <w:r>
        <w:rPr>
          <w:rFonts w:ascii="Times New Roman" w:hAnsi="Times New Roman" w:eastAsia="方正仿宋"/>
          <w:color w:val="000000"/>
          <w:sz w:val="24"/>
          <w:u w:val="single"/>
        </w:rPr>
        <w:t xml:space="preserve">   （项目名称）  </w:t>
      </w:r>
      <w:r>
        <w:rPr>
          <w:rFonts w:ascii="Times New Roman" w:hAnsi="Times New Roman" w:eastAsia="方正仿宋"/>
          <w:color w:val="000000"/>
          <w:sz w:val="24"/>
        </w:rPr>
        <w:t>的报价活动，现根关于供应商资格要求的相关规定，特别针对以下条款，郑重承诺：</w:t>
      </w:r>
    </w:p>
    <w:p>
      <w:pPr>
        <w:adjustRightInd w:val="0"/>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1、具有独立承担民事责任的能力；</w:t>
      </w:r>
    </w:p>
    <w:p>
      <w:pPr>
        <w:adjustRightInd w:val="0"/>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2、具有良好的商业信誉和健全的财务会计制度；</w:t>
      </w:r>
    </w:p>
    <w:p>
      <w:pPr>
        <w:adjustRightInd w:val="0"/>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3、具有履行合同所必须的设备和专业技术能力；</w:t>
      </w:r>
    </w:p>
    <w:p>
      <w:pPr>
        <w:adjustRightInd w:val="0"/>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4、具有依法缴纳税收和社会保障资金的良好记录；</w:t>
      </w:r>
    </w:p>
    <w:p>
      <w:pPr>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5、参加本次报价活动前三年内，在经营活动中没有重大违法记录</w:t>
      </w:r>
      <w:r>
        <w:rPr>
          <w:rFonts w:hint="eastAsia" w:ascii="Times New Roman" w:hAnsi="Times New Roman" w:eastAsia="方正仿宋"/>
          <w:color w:val="000000"/>
          <w:sz w:val="24"/>
        </w:rPr>
        <w:t>；</w:t>
      </w:r>
    </w:p>
    <w:p>
      <w:pPr>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6．未被列入失信被执行人、重大税收违法失信主体、政府采购严重违法失信行为记录名单</w:t>
      </w:r>
      <w:r>
        <w:rPr>
          <w:rFonts w:hint="eastAsia" w:ascii="Times New Roman" w:hAnsi="Times New Roman" w:eastAsia="方正仿宋"/>
          <w:color w:val="000000"/>
          <w:sz w:val="24"/>
        </w:rPr>
        <w:t>。</w:t>
      </w:r>
    </w:p>
    <w:p>
      <w:pPr>
        <w:spacing w:line="580" w:lineRule="exact"/>
        <w:ind w:firstLine="480" w:firstLineChars="200"/>
        <w:rPr>
          <w:rFonts w:ascii="Times New Roman" w:hAnsi="Times New Roman" w:eastAsia="方正仿宋"/>
          <w:color w:val="000000"/>
          <w:sz w:val="24"/>
        </w:rPr>
      </w:pPr>
      <w:r>
        <w:rPr>
          <w:rFonts w:ascii="Times New Roman" w:hAnsi="Times New Roman" w:eastAsia="方正仿宋"/>
          <w:color w:val="000000"/>
          <w:sz w:val="24"/>
        </w:rPr>
        <w:t>如违反以上承诺，本公司愿承担一切法律责任。</w:t>
      </w:r>
    </w:p>
    <w:p>
      <w:pPr>
        <w:adjustRightInd w:val="0"/>
        <w:spacing w:line="580" w:lineRule="exact"/>
        <w:ind w:firstLine="480" w:firstLineChars="200"/>
        <w:rPr>
          <w:rFonts w:ascii="Times New Roman" w:hAnsi="Times New Roman" w:eastAsia="方正仿宋"/>
          <w:color w:val="000000"/>
          <w:sz w:val="24"/>
        </w:rPr>
      </w:pPr>
      <w:bookmarkStart w:id="3" w:name="OLE_LINK3"/>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报价单位：</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（盖单位公章）</w:t>
      </w:r>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 xml:space="preserve"> 法定代表人或其授权委托代理人：</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（签字）</w:t>
      </w:r>
    </w:p>
    <w:p>
      <w:pPr>
        <w:pStyle w:val="2"/>
        <w:wordWrap w:val="0"/>
        <w:jc w:val="right"/>
        <w:rPr>
          <w:rFonts w:ascii="Times New Roman" w:hAnsi="Times New Roman" w:eastAsia="方正仿宋"/>
          <w:color w:val="000000"/>
          <w:sz w:val="24"/>
        </w:rPr>
      </w:pPr>
      <w:r>
        <w:rPr>
          <w:rFonts w:ascii="Times New Roman" w:hAnsi="Times New Roman" w:eastAsia="方正仿宋"/>
          <w:color w:val="000000"/>
          <w:sz w:val="24"/>
        </w:rPr>
        <w:t>日 期：</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年</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月</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 xml:space="preserve">日            </w:t>
      </w:r>
    </w:p>
    <w:bookmarkEnd w:id="3"/>
    <w:p>
      <w:pPr>
        <w:rPr>
          <w:rFonts w:hint="eastAsia" w:ascii="仿宋" w:hAnsi="仿宋" w:eastAsia="仿宋" w:cs="仿宋"/>
          <w:b/>
          <w:bCs/>
          <w:sz w:val="28"/>
          <w:szCs w:val="28"/>
        </w:rPr>
      </w:pPr>
      <w:r>
        <w:rPr>
          <w:rFonts w:hint="eastAsia" w:ascii="仿宋" w:hAnsi="仿宋" w:eastAsia="仿宋" w:cs="仿宋"/>
          <w:b/>
          <w:bCs/>
          <w:sz w:val="28"/>
          <w:szCs w:val="28"/>
        </w:rPr>
        <w:br w:type="page"/>
      </w:r>
    </w:p>
    <w:p>
      <w:pPr>
        <w:pStyle w:val="11"/>
      </w:pPr>
    </w:p>
    <w:p>
      <w:pPr>
        <w:pStyle w:val="4"/>
        <w:keepNext w:val="0"/>
        <w:tabs>
          <w:tab w:val="left" w:pos="0"/>
        </w:tabs>
        <w:spacing w:line="360" w:lineRule="auto"/>
        <w:jc w:val="center"/>
        <w:rPr>
          <w:rFonts w:hint="default" w:ascii="仿宋" w:hAnsi="仿宋" w:eastAsia="仿宋" w:cs="仿宋"/>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rPr>
        <w:t>、人员配置表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此表适用于有人员要求的项目）</w:t>
      </w:r>
    </w:p>
    <w:p>
      <w:pPr>
        <w:pStyle w:val="5"/>
        <w:keepNext w:val="0"/>
        <w:keepLines w:val="0"/>
        <w:jc w:val="center"/>
        <w:rPr>
          <w:rFonts w:hint="eastAsia" w:ascii="仿宋" w:hAnsi="仿宋" w:eastAsia="仿宋" w:cs="仿宋"/>
          <w:b w:val="0"/>
          <w:bCs/>
          <w:sz w:val="21"/>
          <w:szCs w:val="21"/>
        </w:rPr>
      </w:pPr>
      <w:r>
        <w:rPr>
          <w:rFonts w:hint="eastAsia" w:ascii="仿宋" w:hAnsi="仿宋" w:eastAsia="仿宋" w:cs="仿宋"/>
          <w:sz w:val="21"/>
          <w:szCs w:val="21"/>
        </w:rPr>
        <w:t>（一）拟派本项目服务人员一览表</w:t>
      </w:r>
    </w:p>
    <w:tbl>
      <w:tblPr>
        <w:tblStyle w:val="9"/>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993"/>
        <w:gridCol w:w="1701"/>
        <w:gridCol w:w="1137"/>
        <w:gridCol w:w="1414"/>
        <w:gridCol w:w="1276"/>
        <w:gridCol w:w="1276"/>
        <w:gridCol w:w="113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394" w:hRule="atLeast"/>
          <w:jc w:val="center"/>
        </w:trPr>
        <w:tc>
          <w:tcPr>
            <w:tcW w:w="993" w:type="dxa"/>
            <w:vMerge w:val="restart"/>
            <w:vAlign w:val="center"/>
          </w:tcPr>
          <w:p>
            <w:pPr>
              <w:pStyle w:val="3"/>
              <w:jc w:val="center"/>
              <w:rPr>
                <w:rFonts w:hint="eastAsia" w:ascii="仿宋" w:hAnsi="仿宋" w:eastAsia="仿宋" w:cs="仿宋"/>
                <w:bCs/>
                <w:szCs w:val="21"/>
              </w:rPr>
            </w:pPr>
            <w:r>
              <w:rPr>
                <w:rFonts w:hint="eastAsia" w:ascii="仿宋" w:hAnsi="仿宋" w:eastAsia="仿宋" w:cs="仿宋"/>
                <w:bCs/>
                <w:szCs w:val="21"/>
              </w:rPr>
              <w:t>序号</w:t>
            </w:r>
          </w:p>
        </w:tc>
        <w:tc>
          <w:tcPr>
            <w:tcW w:w="1701" w:type="dxa"/>
            <w:vMerge w:val="restart"/>
            <w:vAlign w:val="center"/>
          </w:tcPr>
          <w:p>
            <w:pPr>
              <w:pStyle w:val="3"/>
              <w:jc w:val="center"/>
              <w:rPr>
                <w:rFonts w:hint="eastAsia" w:ascii="仿宋" w:hAnsi="仿宋" w:eastAsia="仿宋" w:cs="仿宋"/>
                <w:bCs/>
                <w:szCs w:val="21"/>
              </w:rPr>
            </w:pPr>
            <w:r>
              <w:rPr>
                <w:rFonts w:hint="eastAsia" w:ascii="仿宋" w:hAnsi="仿宋" w:eastAsia="仿宋" w:cs="仿宋"/>
                <w:bCs/>
                <w:szCs w:val="21"/>
              </w:rPr>
              <w:t>拟在本项目任职</w:t>
            </w:r>
          </w:p>
        </w:tc>
        <w:tc>
          <w:tcPr>
            <w:tcW w:w="1137" w:type="dxa"/>
            <w:vMerge w:val="restart"/>
            <w:vAlign w:val="center"/>
          </w:tcPr>
          <w:p>
            <w:pPr>
              <w:pStyle w:val="3"/>
              <w:jc w:val="center"/>
              <w:rPr>
                <w:rFonts w:hint="eastAsia" w:ascii="仿宋" w:hAnsi="仿宋" w:eastAsia="仿宋" w:cs="仿宋"/>
                <w:bCs/>
                <w:szCs w:val="21"/>
              </w:rPr>
            </w:pPr>
            <w:r>
              <w:rPr>
                <w:rFonts w:hint="eastAsia" w:ascii="仿宋" w:hAnsi="仿宋" w:eastAsia="仿宋" w:cs="仿宋"/>
                <w:bCs/>
                <w:szCs w:val="21"/>
              </w:rPr>
              <w:t>姓名</w:t>
            </w:r>
          </w:p>
        </w:tc>
        <w:tc>
          <w:tcPr>
            <w:tcW w:w="2690" w:type="dxa"/>
            <w:gridSpan w:val="2"/>
            <w:vAlign w:val="center"/>
          </w:tcPr>
          <w:p>
            <w:pPr>
              <w:pStyle w:val="3"/>
              <w:jc w:val="center"/>
              <w:rPr>
                <w:rFonts w:hint="eastAsia" w:ascii="仿宋" w:hAnsi="仿宋" w:eastAsia="仿宋" w:cs="仿宋"/>
                <w:bCs/>
                <w:szCs w:val="21"/>
              </w:rPr>
            </w:pPr>
            <w:r>
              <w:rPr>
                <w:rFonts w:hint="eastAsia" w:ascii="仿宋" w:hAnsi="仿宋" w:eastAsia="仿宋" w:cs="仿宋"/>
                <w:bCs/>
                <w:szCs w:val="21"/>
              </w:rPr>
              <w:t>执业或职业资格</w:t>
            </w:r>
          </w:p>
        </w:tc>
        <w:tc>
          <w:tcPr>
            <w:tcW w:w="2410" w:type="dxa"/>
            <w:gridSpan w:val="2"/>
            <w:vAlign w:val="center"/>
          </w:tcPr>
          <w:p>
            <w:pPr>
              <w:pStyle w:val="3"/>
              <w:jc w:val="center"/>
              <w:rPr>
                <w:rFonts w:hint="eastAsia" w:ascii="仿宋" w:hAnsi="仿宋" w:eastAsia="仿宋" w:cs="仿宋"/>
                <w:bCs/>
                <w:szCs w:val="21"/>
              </w:rPr>
            </w:pPr>
            <w:r>
              <w:rPr>
                <w:rFonts w:hint="eastAsia" w:ascii="仿宋" w:hAnsi="仿宋" w:eastAsia="仿宋" w:cs="仿宋"/>
                <w:bCs/>
                <w:szCs w:val="21"/>
              </w:rPr>
              <w:t>职称</w:t>
            </w:r>
          </w:p>
        </w:tc>
        <w:tc>
          <w:tcPr>
            <w:tcW w:w="982" w:type="dxa"/>
            <w:vMerge w:val="restart"/>
            <w:vAlign w:val="center"/>
          </w:tcPr>
          <w:p>
            <w:pPr>
              <w:pStyle w:val="3"/>
              <w:jc w:val="center"/>
              <w:rPr>
                <w:rFonts w:hint="eastAsia" w:ascii="仿宋" w:hAnsi="仿宋" w:eastAsia="仿宋" w:cs="仿宋"/>
                <w:bCs/>
                <w:szCs w:val="21"/>
              </w:rPr>
            </w:pPr>
            <w:r>
              <w:rPr>
                <w:rFonts w:hint="eastAsia" w:ascii="仿宋" w:hAnsi="仿宋" w:eastAsia="仿宋" w:cs="仿宋"/>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30" w:hRule="atLeast"/>
          <w:jc w:val="center"/>
        </w:trPr>
        <w:tc>
          <w:tcPr>
            <w:tcW w:w="993" w:type="dxa"/>
            <w:vMerge w:val="continue"/>
            <w:vAlign w:val="center"/>
          </w:tcPr>
          <w:p>
            <w:pPr>
              <w:pStyle w:val="3"/>
              <w:jc w:val="center"/>
              <w:rPr>
                <w:rFonts w:hint="eastAsia" w:ascii="仿宋" w:hAnsi="仿宋" w:eastAsia="仿宋" w:cs="仿宋"/>
                <w:bCs/>
                <w:szCs w:val="21"/>
              </w:rPr>
            </w:pPr>
          </w:p>
        </w:tc>
        <w:tc>
          <w:tcPr>
            <w:tcW w:w="1701" w:type="dxa"/>
            <w:vMerge w:val="continue"/>
            <w:vAlign w:val="center"/>
          </w:tcPr>
          <w:p>
            <w:pPr>
              <w:pStyle w:val="3"/>
              <w:jc w:val="center"/>
              <w:rPr>
                <w:rFonts w:hint="eastAsia" w:ascii="仿宋" w:hAnsi="仿宋" w:eastAsia="仿宋" w:cs="仿宋"/>
                <w:bCs/>
                <w:szCs w:val="21"/>
              </w:rPr>
            </w:pPr>
          </w:p>
        </w:tc>
        <w:tc>
          <w:tcPr>
            <w:tcW w:w="1137" w:type="dxa"/>
            <w:vMerge w:val="continue"/>
            <w:vAlign w:val="center"/>
          </w:tcPr>
          <w:p>
            <w:pPr>
              <w:pStyle w:val="3"/>
              <w:jc w:val="center"/>
              <w:rPr>
                <w:rFonts w:hint="eastAsia" w:ascii="仿宋" w:hAnsi="仿宋" w:eastAsia="仿宋" w:cs="仿宋"/>
                <w:bCs/>
                <w:szCs w:val="21"/>
              </w:rPr>
            </w:pPr>
          </w:p>
        </w:tc>
        <w:tc>
          <w:tcPr>
            <w:tcW w:w="1414"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证书名称</w:t>
            </w:r>
          </w:p>
        </w:tc>
        <w:tc>
          <w:tcPr>
            <w:tcW w:w="1276"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证书编号</w:t>
            </w:r>
          </w:p>
        </w:tc>
        <w:tc>
          <w:tcPr>
            <w:tcW w:w="1276"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职称专业</w:t>
            </w:r>
          </w:p>
        </w:tc>
        <w:tc>
          <w:tcPr>
            <w:tcW w:w="1134"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级别</w:t>
            </w:r>
          </w:p>
        </w:tc>
        <w:tc>
          <w:tcPr>
            <w:tcW w:w="982" w:type="dxa"/>
            <w:vMerge w:val="continue"/>
            <w:vAlign w:val="center"/>
          </w:tcPr>
          <w:p>
            <w:pPr>
              <w:pStyle w:val="3"/>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一</w:t>
            </w:r>
          </w:p>
        </w:tc>
        <w:tc>
          <w:tcPr>
            <w:tcW w:w="1701"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项目负责人</w:t>
            </w:r>
          </w:p>
        </w:tc>
        <w:tc>
          <w:tcPr>
            <w:tcW w:w="1137" w:type="dxa"/>
            <w:vAlign w:val="center"/>
          </w:tcPr>
          <w:p>
            <w:pPr>
              <w:pStyle w:val="3"/>
              <w:rPr>
                <w:rFonts w:hint="eastAsia" w:ascii="仿宋" w:hAnsi="仿宋" w:eastAsia="仿宋" w:cs="仿宋"/>
                <w:bCs/>
                <w:szCs w:val="21"/>
              </w:rPr>
            </w:pPr>
          </w:p>
        </w:tc>
        <w:tc>
          <w:tcPr>
            <w:tcW w:w="1414"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134" w:type="dxa"/>
            <w:vAlign w:val="center"/>
          </w:tcPr>
          <w:p>
            <w:pPr>
              <w:pStyle w:val="3"/>
              <w:rPr>
                <w:rFonts w:hint="eastAsia" w:ascii="仿宋" w:hAnsi="仿宋" w:eastAsia="仿宋" w:cs="仿宋"/>
                <w:bCs/>
                <w:szCs w:val="21"/>
              </w:rPr>
            </w:pPr>
          </w:p>
        </w:tc>
        <w:tc>
          <w:tcPr>
            <w:tcW w:w="982" w:type="dxa"/>
            <w:vAlign w:val="center"/>
          </w:tcPr>
          <w:p>
            <w:pPr>
              <w:pStyle w:val="3"/>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二</w:t>
            </w:r>
          </w:p>
        </w:tc>
        <w:tc>
          <w:tcPr>
            <w:tcW w:w="8920" w:type="dxa"/>
            <w:gridSpan w:val="7"/>
            <w:vAlign w:val="center"/>
          </w:tcPr>
          <w:p>
            <w:pPr>
              <w:pStyle w:val="3"/>
              <w:jc w:val="center"/>
              <w:rPr>
                <w:rFonts w:hint="eastAsia" w:ascii="仿宋" w:hAnsi="仿宋" w:eastAsia="仿宋" w:cs="仿宋"/>
                <w:bCs/>
                <w:szCs w:val="21"/>
              </w:rPr>
            </w:pPr>
            <w:r>
              <w:rPr>
                <w:rFonts w:hint="eastAsia" w:ascii="仿宋" w:hAnsi="仿宋" w:eastAsia="仿宋" w:cs="仿宋"/>
                <w:bCs/>
                <w:szCs w:val="21"/>
              </w:rPr>
              <w:t>其他服务人员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2.1</w:t>
            </w:r>
          </w:p>
        </w:tc>
        <w:tc>
          <w:tcPr>
            <w:tcW w:w="1701" w:type="dxa"/>
            <w:vAlign w:val="center"/>
          </w:tcPr>
          <w:p>
            <w:pPr>
              <w:pStyle w:val="3"/>
              <w:jc w:val="center"/>
              <w:rPr>
                <w:rFonts w:hint="eastAsia" w:ascii="仿宋" w:hAnsi="仿宋" w:eastAsia="仿宋" w:cs="仿宋"/>
                <w:bCs/>
                <w:szCs w:val="21"/>
              </w:rPr>
            </w:pPr>
          </w:p>
        </w:tc>
        <w:tc>
          <w:tcPr>
            <w:tcW w:w="1137" w:type="dxa"/>
            <w:vAlign w:val="center"/>
          </w:tcPr>
          <w:p>
            <w:pPr>
              <w:pStyle w:val="3"/>
              <w:rPr>
                <w:rFonts w:hint="eastAsia" w:ascii="仿宋" w:hAnsi="仿宋" w:eastAsia="仿宋" w:cs="仿宋"/>
                <w:bCs/>
                <w:szCs w:val="21"/>
              </w:rPr>
            </w:pPr>
          </w:p>
        </w:tc>
        <w:tc>
          <w:tcPr>
            <w:tcW w:w="1414"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134" w:type="dxa"/>
            <w:vAlign w:val="center"/>
          </w:tcPr>
          <w:p>
            <w:pPr>
              <w:pStyle w:val="3"/>
              <w:rPr>
                <w:rFonts w:hint="eastAsia" w:ascii="仿宋" w:hAnsi="仿宋" w:eastAsia="仿宋" w:cs="仿宋"/>
                <w:bCs/>
                <w:szCs w:val="21"/>
              </w:rPr>
            </w:pPr>
          </w:p>
        </w:tc>
        <w:tc>
          <w:tcPr>
            <w:tcW w:w="982" w:type="dxa"/>
            <w:vAlign w:val="center"/>
          </w:tcPr>
          <w:p>
            <w:pPr>
              <w:pStyle w:val="3"/>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r>
              <w:rPr>
                <w:rFonts w:hint="eastAsia" w:ascii="仿宋" w:hAnsi="仿宋" w:eastAsia="仿宋" w:cs="仿宋"/>
                <w:bCs/>
                <w:szCs w:val="21"/>
              </w:rPr>
              <w:t>……</w:t>
            </w:r>
          </w:p>
        </w:tc>
        <w:tc>
          <w:tcPr>
            <w:tcW w:w="1701" w:type="dxa"/>
            <w:vAlign w:val="center"/>
          </w:tcPr>
          <w:p>
            <w:pPr>
              <w:pStyle w:val="3"/>
              <w:jc w:val="center"/>
              <w:rPr>
                <w:rFonts w:hint="eastAsia" w:ascii="仿宋" w:hAnsi="仿宋" w:eastAsia="仿宋" w:cs="仿宋"/>
                <w:bCs/>
                <w:szCs w:val="21"/>
              </w:rPr>
            </w:pPr>
          </w:p>
        </w:tc>
        <w:tc>
          <w:tcPr>
            <w:tcW w:w="1137" w:type="dxa"/>
            <w:vAlign w:val="center"/>
          </w:tcPr>
          <w:p>
            <w:pPr>
              <w:pStyle w:val="3"/>
              <w:rPr>
                <w:rFonts w:hint="eastAsia" w:ascii="仿宋" w:hAnsi="仿宋" w:eastAsia="仿宋" w:cs="仿宋"/>
                <w:bCs/>
                <w:szCs w:val="21"/>
              </w:rPr>
            </w:pPr>
          </w:p>
        </w:tc>
        <w:tc>
          <w:tcPr>
            <w:tcW w:w="1414"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276" w:type="dxa"/>
            <w:vAlign w:val="center"/>
          </w:tcPr>
          <w:p>
            <w:pPr>
              <w:pStyle w:val="3"/>
              <w:rPr>
                <w:rFonts w:hint="eastAsia" w:ascii="仿宋" w:hAnsi="仿宋" w:eastAsia="仿宋" w:cs="仿宋"/>
                <w:bCs/>
                <w:szCs w:val="21"/>
              </w:rPr>
            </w:pPr>
          </w:p>
        </w:tc>
        <w:tc>
          <w:tcPr>
            <w:tcW w:w="1134" w:type="dxa"/>
            <w:vAlign w:val="center"/>
          </w:tcPr>
          <w:p>
            <w:pPr>
              <w:pStyle w:val="3"/>
              <w:rPr>
                <w:rFonts w:hint="eastAsia" w:ascii="仿宋" w:hAnsi="仿宋" w:eastAsia="仿宋" w:cs="仿宋"/>
                <w:bCs/>
                <w:szCs w:val="21"/>
              </w:rPr>
            </w:pPr>
          </w:p>
        </w:tc>
        <w:tc>
          <w:tcPr>
            <w:tcW w:w="982" w:type="dxa"/>
            <w:vAlign w:val="center"/>
          </w:tcPr>
          <w:p>
            <w:pPr>
              <w:pStyle w:val="3"/>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p>
        </w:tc>
        <w:tc>
          <w:tcPr>
            <w:tcW w:w="1701" w:type="dxa"/>
            <w:vAlign w:val="center"/>
          </w:tcPr>
          <w:p>
            <w:pPr>
              <w:pStyle w:val="3"/>
              <w:jc w:val="center"/>
              <w:rPr>
                <w:rFonts w:hint="eastAsia" w:ascii="仿宋" w:hAnsi="仿宋" w:eastAsia="仿宋" w:cs="仿宋"/>
                <w:bCs/>
                <w:szCs w:val="21"/>
              </w:rPr>
            </w:pPr>
          </w:p>
        </w:tc>
        <w:tc>
          <w:tcPr>
            <w:tcW w:w="1137" w:type="dxa"/>
            <w:vAlign w:val="center"/>
          </w:tcPr>
          <w:p>
            <w:pPr>
              <w:pStyle w:val="3"/>
              <w:jc w:val="center"/>
              <w:rPr>
                <w:rFonts w:hint="eastAsia" w:ascii="仿宋" w:hAnsi="仿宋" w:eastAsia="仿宋" w:cs="仿宋"/>
                <w:bCs/>
                <w:szCs w:val="21"/>
              </w:rPr>
            </w:pPr>
          </w:p>
        </w:tc>
        <w:tc>
          <w:tcPr>
            <w:tcW w:w="1414" w:type="dxa"/>
            <w:vAlign w:val="center"/>
          </w:tcPr>
          <w:p>
            <w:pPr>
              <w:pStyle w:val="3"/>
              <w:jc w:val="center"/>
              <w:rPr>
                <w:rFonts w:hint="eastAsia" w:ascii="仿宋" w:hAnsi="仿宋" w:eastAsia="仿宋" w:cs="仿宋"/>
                <w:bCs/>
                <w:szCs w:val="21"/>
              </w:rPr>
            </w:pPr>
          </w:p>
        </w:tc>
        <w:tc>
          <w:tcPr>
            <w:tcW w:w="1276" w:type="dxa"/>
            <w:vAlign w:val="center"/>
          </w:tcPr>
          <w:p>
            <w:pPr>
              <w:pStyle w:val="3"/>
              <w:jc w:val="center"/>
              <w:rPr>
                <w:rFonts w:hint="eastAsia" w:ascii="仿宋" w:hAnsi="仿宋" w:eastAsia="仿宋" w:cs="仿宋"/>
                <w:bCs/>
                <w:szCs w:val="21"/>
              </w:rPr>
            </w:pPr>
          </w:p>
        </w:tc>
        <w:tc>
          <w:tcPr>
            <w:tcW w:w="1276" w:type="dxa"/>
            <w:vAlign w:val="center"/>
          </w:tcPr>
          <w:p>
            <w:pPr>
              <w:pStyle w:val="3"/>
              <w:jc w:val="center"/>
              <w:rPr>
                <w:rFonts w:hint="eastAsia" w:ascii="仿宋" w:hAnsi="仿宋" w:eastAsia="仿宋" w:cs="仿宋"/>
                <w:bCs/>
                <w:szCs w:val="21"/>
              </w:rPr>
            </w:pPr>
          </w:p>
        </w:tc>
        <w:tc>
          <w:tcPr>
            <w:tcW w:w="1134" w:type="dxa"/>
            <w:vAlign w:val="center"/>
          </w:tcPr>
          <w:p>
            <w:pPr>
              <w:pStyle w:val="3"/>
              <w:jc w:val="center"/>
              <w:rPr>
                <w:rFonts w:hint="eastAsia" w:ascii="仿宋" w:hAnsi="仿宋" w:eastAsia="仿宋" w:cs="仿宋"/>
                <w:bCs/>
                <w:szCs w:val="21"/>
              </w:rPr>
            </w:pPr>
          </w:p>
        </w:tc>
        <w:tc>
          <w:tcPr>
            <w:tcW w:w="982" w:type="dxa"/>
            <w:vAlign w:val="center"/>
          </w:tcPr>
          <w:p>
            <w:pPr>
              <w:pStyle w:val="3"/>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pPr>
              <w:pStyle w:val="3"/>
              <w:jc w:val="center"/>
              <w:rPr>
                <w:rFonts w:hint="eastAsia" w:ascii="仿宋" w:hAnsi="仿宋" w:eastAsia="仿宋" w:cs="仿宋"/>
                <w:bCs/>
                <w:szCs w:val="21"/>
              </w:rPr>
            </w:pPr>
          </w:p>
        </w:tc>
        <w:tc>
          <w:tcPr>
            <w:tcW w:w="1701" w:type="dxa"/>
            <w:vAlign w:val="center"/>
          </w:tcPr>
          <w:p>
            <w:pPr>
              <w:pStyle w:val="3"/>
              <w:jc w:val="center"/>
              <w:rPr>
                <w:rFonts w:hint="eastAsia" w:ascii="仿宋" w:hAnsi="仿宋" w:eastAsia="仿宋" w:cs="仿宋"/>
                <w:bCs/>
                <w:szCs w:val="21"/>
              </w:rPr>
            </w:pPr>
          </w:p>
        </w:tc>
        <w:tc>
          <w:tcPr>
            <w:tcW w:w="1137" w:type="dxa"/>
            <w:vAlign w:val="center"/>
          </w:tcPr>
          <w:p>
            <w:pPr>
              <w:pStyle w:val="3"/>
              <w:jc w:val="center"/>
              <w:rPr>
                <w:rFonts w:hint="eastAsia" w:ascii="仿宋" w:hAnsi="仿宋" w:eastAsia="仿宋" w:cs="仿宋"/>
                <w:bCs/>
                <w:szCs w:val="21"/>
              </w:rPr>
            </w:pPr>
          </w:p>
        </w:tc>
        <w:tc>
          <w:tcPr>
            <w:tcW w:w="1414" w:type="dxa"/>
            <w:vAlign w:val="center"/>
          </w:tcPr>
          <w:p>
            <w:pPr>
              <w:pStyle w:val="3"/>
              <w:jc w:val="center"/>
              <w:rPr>
                <w:rFonts w:hint="eastAsia" w:ascii="仿宋" w:hAnsi="仿宋" w:eastAsia="仿宋" w:cs="仿宋"/>
                <w:bCs/>
                <w:szCs w:val="21"/>
              </w:rPr>
            </w:pPr>
          </w:p>
        </w:tc>
        <w:tc>
          <w:tcPr>
            <w:tcW w:w="1276" w:type="dxa"/>
            <w:vAlign w:val="center"/>
          </w:tcPr>
          <w:p>
            <w:pPr>
              <w:pStyle w:val="3"/>
              <w:jc w:val="center"/>
              <w:rPr>
                <w:rFonts w:hint="eastAsia" w:ascii="仿宋" w:hAnsi="仿宋" w:eastAsia="仿宋" w:cs="仿宋"/>
                <w:bCs/>
                <w:szCs w:val="21"/>
              </w:rPr>
            </w:pPr>
          </w:p>
        </w:tc>
        <w:tc>
          <w:tcPr>
            <w:tcW w:w="1276" w:type="dxa"/>
            <w:vAlign w:val="center"/>
          </w:tcPr>
          <w:p>
            <w:pPr>
              <w:pStyle w:val="3"/>
              <w:jc w:val="center"/>
              <w:rPr>
                <w:rFonts w:hint="eastAsia" w:ascii="仿宋" w:hAnsi="仿宋" w:eastAsia="仿宋" w:cs="仿宋"/>
                <w:bCs/>
                <w:szCs w:val="21"/>
              </w:rPr>
            </w:pPr>
          </w:p>
        </w:tc>
        <w:tc>
          <w:tcPr>
            <w:tcW w:w="1134" w:type="dxa"/>
            <w:vAlign w:val="center"/>
          </w:tcPr>
          <w:p>
            <w:pPr>
              <w:pStyle w:val="3"/>
              <w:jc w:val="center"/>
              <w:rPr>
                <w:rFonts w:hint="eastAsia" w:ascii="仿宋" w:hAnsi="仿宋" w:eastAsia="仿宋" w:cs="仿宋"/>
                <w:bCs/>
                <w:szCs w:val="21"/>
              </w:rPr>
            </w:pPr>
          </w:p>
        </w:tc>
        <w:tc>
          <w:tcPr>
            <w:tcW w:w="982" w:type="dxa"/>
            <w:vAlign w:val="center"/>
          </w:tcPr>
          <w:p>
            <w:pPr>
              <w:pStyle w:val="3"/>
              <w:jc w:val="center"/>
              <w:rPr>
                <w:rFonts w:hint="eastAsia" w:ascii="仿宋" w:hAnsi="仿宋" w:eastAsia="仿宋" w:cs="仿宋"/>
                <w:bCs/>
                <w:szCs w:val="21"/>
              </w:rPr>
            </w:pPr>
          </w:p>
        </w:tc>
      </w:tr>
    </w:tbl>
    <w:p>
      <w:pPr>
        <w:spacing w:line="360" w:lineRule="auto"/>
        <w:rPr>
          <w:rStyle w:val="12"/>
          <w:rFonts w:hint="eastAsia" w:ascii="仿宋" w:hAnsi="仿宋" w:eastAsia="仿宋" w:cs="仿宋"/>
          <w:szCs w:val="24"/>
        </w:rPr>
      </w:pPr>
    </w:p>
    <w:p>
      <w:pPr>
        <w:spacing w:line="360" w:lineRule="auto"/>
        <w:rPr>
          <w:rFonts w:hint="eastAsia" w:ascii="仿宋" w:hAnsi="仿宋" w:eastAsia="仿宋" w:cs="仿宋"/>
          <w:bCs/>
          <w:szCs w:val="21"/>
        </w:rPr>
      </w:pPr>
      <w:r>
        <w:rPr>
          <w:rFonts w:hint="eastAsia" w:ascii="仿宋" w:hAnsi="仿宋" w:eastAsia="仿宋" w:cs="仿宋"/>
          <w:bCs/>
          <w:szCs w:val="21"/>
        </w:rPr>
        <w:t>注：（1）以上人员应附资格条件和评标办法要求的相应证件、证书等资料的扫描件并加盖单位公章（如有要求）。</w:t>
      </w:r>
    </w:p>
    <w:p>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（2）所附材料如不实、属于弄虚作假，取消成交资格。</w:t>
      </w:r>
    </w:p>
    <w:p>
      <w:pPr>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（3）表中所有空格内容均须填写，如确实不须填写或无法填写，应在空格中填写“无”。</w:t>
      </w:r>
    </w:p>
    <w:p>
      <w:pPr>
        <w:spacing w:line="360" w:lineRule="auto"/>
        <w:ind w:firstLine="420" w:firstLineChars="200"/>
        <w:rPr>
          <w:rStyle w:val="12"/>
          <w:rFonts w:hint="eastAsia" w:ascii="仿宋" w:hAnsi="仿宋" w:eastAsia="仿宋" w:cs="仿宋"/>
          <w:b w:val="0"/>
          <w:bCs/>
          <w:sz w:val="21"/>
          <w:szCs w:val="21"/>
        </w:rPr>
      </w:pPr>
      <w:r>
        <w:rPr>
          <w:rStyle w:val="12"/>
          <w:rFonts w:hint="eastAsia" w:ascii="仿宋" w:hAnsi="仿宋" w:eastAsia="仿宋" w:cs="仿宋"/>
          <w:b w:val="0"/>
          <w:bCs/>
          <w:sz w:val="21"/>
          <w:szCs w:val="21"/>
        </w:rPr>
        <w:t>（4）上述人员，未经询比人同意，不得擅自更换。</w:t>
      </w:r>
    </w:p>
    <w:p>
      <w:pPr>
        <w:spacing w:line="360" w:lineRule="auto"/>
        <w:ind w:firstLine="420" w:firstLineChars="200"/>
        <w:rPr>
          <w:rStyle w:val="12"/>
          <w:rFonts w:hint="eastAsia" w:ascii="仿宋" w:hAnsi="仿宋" w:eastAsia="仿宋" w:cs="仿宋"/>
          <w:b w:val="0"/>
          <w:bCs/>
          <w:sz w:val="21"/>
          <w:szCs w:val="21"/>
        </w:rPr>
      </w:pPr>
      <w:r>
        <w:rPr>
          <w:rStyle w:val="12"/>
          <w:rFonts w:hint="eastAsia" w:ascii="仿宋" w:hAnsi="仿宋" w:eastAsia="仿宋" w:cs="仿宋"/>
          <w:b w:val="0"/>
          <w:bCs/>
          <w:sz w:val="21"/>
          <w:szCs w:val="21"/>
        </w:rPr>
        <w:t>（5）本表所列人员均需填报表“（二）主要人员简历表”。</w:t>
      </w:r>
    </w:p>
    <w:p>
      <w:pPr>
        <w:spacing w:line="360" w:lineRule="auto"/>
        <w:ind w:firstLine="3990" w:firstLineChars="1900"/>
        <w:rPr>
          <w:rFonts w:hint="eastAsia" w:ascii="仿宋" w:hAnsi="仿宋" w:eastAsia="仿宋" w:cs="仿宋"/>
          <w:szCs w:val="21"/>
        </w:rPr>
      </w:pPr>
    </w:p>
    <w:p>
      <w:pPr>
        <w:spacing w:line="360" w:lineRule="auto"/>
        <w:jc w:val="center"/>
        <w:rPr>
          <w:rFonts w:hint="eastAsia" w:ascii="仿宋" w:hAnsi="仿宋" w:eastAsia="仿宋" w:cs="仿宋"/>
          <w:szCs w:val="21"/>
        </w:rPr>
      </w:pP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lang w:eastAsia="zh-CN"/>
        </w:rPr>
        <w:t>报价</w:t>
      </w:r>
      <w:r>
        <w:rPr>
          <w:rFonts w:hint="eastAsia" w:ascii="仿宋" w:hAnsi="仿宋" w:eastAsia="仿宋" w:cs="仿宋"/>
          <w:szCs w:val="21"/>
          <w:lang w:val="en-US" w:eastAsia="zh-CN"/>
        </w:rPr>
        <w:t>单位</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（盖单位公章）</w:t>
      </w: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rPr>
        <w:t>法定代表人或其授权委托代理人：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jc w:val="right"/>
        <w:rPr>
          <w:rFonts w:hint="eastAsia" w:ascii="仿宋" w:hAnsi="仿宋" w:eastAsia="仿宋" w:cs="仿宋"/>
          <w:szCs w:val="21"/>
        </w:rPr>
      </w:pPr>
      <w:r>
        <w:rPr>
          <w:rFonts w:hint="default" w:ascii="Times New Roman" w:hAnsi="Times New Roman" w:eastAsia="方正仿宋" w:cs="Times New Roman"/>
          <w:color w:val="000000"/>
          <w:sz w:val="24"/>
          <w:szCs w:val="24"/>
          <w:lang w:val="en-US" w:eastAsia="zh-CN"/>
        </w:rPr>
        <w:t xml:space="preserve">   </w:t>
      </w:r>
      <w:r>
        <w:rPr>
          <w:rFonts w:hint="eastAsia" w:ascii="仿宋" w:hAnsi="仿宋" w:eastAsia="仿宋" w:cs="仿宋"/>
          <w:szCs w:val="21"/>
        </w:rPr>
        <w:br w:type="page"/>
      </w:r>
    </w:p>
    <w:p>
      <w:pPr>
        <w:pStyle w:val="5"/>
        <w:keepNext w:val="0"/>
        <w:keepLines w:val="0"/>
        <w:jc w:val="center"/>
        <w:rPr>
          <w:rFonts w:hint="eastAsia" w:ascii="仿宋" w:hAnsi="仿宋" w:eastAsia="仿宋" w:cs="仿宋"/>
          <w:sz w:val="21"/>
          <w:szCs w:val="21"/>
        </w:rPr>
      </w:pPr>
      <w:bookmarkStart w:id="4" w:name="_Hlk19550514"/>
      <w:r>
        <w:rPr>
          <w:rFonts w:hint="eastAsia" w:ascii="仿宋" w:hAnsi="仿宋" w:eastAsia="仿宋" w:cs="仿宋"/>
          <w:sz w:val="21"/>
          <w:szCs w:val="21"/>
        </w:rPr>
        <w:t>（二）主要人员简历表</w:t>
      </w:r>
    </w:p>
    <w:bookmarkEnd w:id="4"/>
    <w:tbl>
      <w:tblPr>
        <w:tblStyle w:val="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1138"/>
        <w:gridCol w:w="808"/>
        <w:gridCol w:w="1735"/>
        <w:gridCol w:w="1134"/>
        <w:gridCol w:w="1843"/>
        <w:gridCol w:w="1417"/>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40" w:hRule="atLeast"/>
          <w:jc w:val="center"/>
        </w:trPr>
        <w:tc>
          <w:tcPr>
            <w:tcW w:w="1946" w:type="dxa"/>
            <w:gridSpan w:val="2"/>
            <w:vAlign w:val="center"/>
          </w:tcPr>
          <w:p>
            <w:pPr>
              <w:pStyle w:val="3"/>
              <w:jc w:val="center"/>
              <w:rPr>
                <w:rFonts w:hint="eastAsia" w:ascii="仿宋" w:hAnsi="仿宋" w:eastAsia="仿宋" w:cs="仿宋"/>
                <w:bCs/>
              </w:rPr>
            </w:pPr>
            <w:r>
              <w:rPr>
                <w:rFonts w:hint="eastAsia" w:ascii="仿宋" w:hAnsi="仿宋" w:eastAsia="仿宋" w:cs="仿宋"/>
                <w:bCs/>
              </w:rPr>
              <w:t>姓名</w:t>
            </w:r>
          </w:p>
        </w:tc>
        <w:tc>
          <w:tcPr>
            <w:tcW w:w="2869" w:type="dxa"/>
            <w:gridSpan w:val="2"/>
            <w:vAlign w:val="center"/>
          </w:tcPr>
          <w:p>
            <w:pPr>
              <w:pStyle w:val="3"/>
              <w:jc w:val="center"/>
              <w:rPr>
                <w:rFonts w:hint="eastAsia" w:ascii="仿宋" w:hAnsi="仿宋" w:eastAsia="仿宋" w:cs="仿宋"/>
                <w:bCs/>
              </w:rPr>
            </w:pPr>
          </w:p>
        </w:tc>
        <w:tc>
          <w:tcPr>
            <w:tcW w:w="1843" w:type="dxa"/>
            <w:vAlign w:val="center"/>
          </w:tcPr>
          <w:p>
            <w:pPr>
              <w:pStyle w:val="3"/>
              <w:jc w:val="center"/>
              <w:rPr>
                <w:rFonts w:hint="eastAsia" w:ascii="仿宋" w:hAnsi="仿宋" w:eastAsia="仿宋" w:cs="仿宋"/>
                <w:bCs/>
              </w:rPr>
            </w:pPr>
            <w:r>
              <w:rPr>
                <w:rFonts w:hint="eastAsia" w:ascii="仿宋" w:hAnsi="仿宋" w:eastAsia="仿宋" w:cs="仿宋"/>
                <w:bCs/>
              </w:rPr>
              <w:t>拟在本项目任职</w:t>
            </w:r>
          </w:p>
        </w:tc>
        <w:tc>
          <w:tcPr>
            <w:tcW w:w="2862" w:type="dxa"/>
            <w:gridSpan w:val="2"/>
            <w:vAlign w:val="center"/>
          </w:tcPr>
          <w:p>
            <w:pPr>
              <w:pStyle w:val="3"/>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946" w:type="dxa"/>
            <w:gridSpan w:val="2"/>
            <w:vAlign w:val="center"/>
          </w:tcPr>
          <w:p>
            <w:pPr>
              <w:pStyle w:val="3"/>
              <w:jc w:val="center"/>
              <w:rPr>
                <w:rFonts w:hint="eastAsia" w:ascii="仿宋" w:hAnsi="仿宋" w:eastAsia="仿宋" w:cs="仿宋"/>
                <w:bCs/>
              </w:rPr>
            </w:pPr>
            <w:r>
              <w:rPr>
                <w:rFonts w:hint="eastAsia" w:ascii="仿宋" w:hAnsi="仿宋" w:eastAsia="仿宋" w:cs="仿宋"/>
                <w:bCs/>
              </w:rPr>
              <w:t>职务</w:t>
            </w:r>
          </w:p>
        </w:tc>
        <w:tc>
          <w:tcPr>
            <w:tcW w:w="1735" w:type="dxa"/>
            <w:vAlign w:val="center"/>
          </w:tcPr>
          <w:p>
            <w:pPr>
              <w:pStyle w:val="3"/>
              <w:jc w:val="center"/>
              <w:rPr>
                <w:rFonts w:hint="eastAsia" w:ascii="仿宋" w:hAnsi="仿宋" w:eastAsia="仿宋" w:cs="仿宋"/>
                <w:bCs/>
              </w:rPr>
            </w:pPr>
          </w:p>
        </w:tc>
        <w:tc>
          <w:tcPr>
            <w:tcW w:w="1134" w:type="dxa"/>
            <w:vAlign w:val="center"/>
          </w:tcPr>
          <w:p>
            <w:pPr>
              <w:pStyle w:val="3"/>
              <w:jc w:val="center"/>
              <w:rPr>
                <w:rFonts w:hint="eastAsia" w:ascii="仿宋" w:hAnsi="仿宋" w:eastAsia="仿宋" w:cs="仿宋"/>
                <w:bCs/>
              </w:rPr>
            </w:pPr>
            <w:r>
              <w:rPr>
                <w:rFonts w:hint="eastAsia" w:ascii="仿宋" w:hAnsi="仿宋" w:eastAsia="仿宋" w:cs="仿宋"/>
                <w:bCs/>
              </w:rPr>
              <w:t>职称</w:t>
            </w:r>
          </w:p>
        </w:tc>
        <w:tc>
          <w:tcPr>
            <w:tcW w:w="1843" w:type="dxa"/>
            <w:vAlign w:val="center"/>
          </w:tcPr>
          <w:p>
            <w:pPr>
              <w:pStyle w:val="3"/>
              <w:jc w:val="center"/>
              <w:rPr>
                <w:rFonts w:hint="eastAsia" w:ascii="仿宋" w:hAnsi="仿宋" w:eastAsia="仿宋" w:cs="仿宋"/>
                <w:bCs/>
              </w:rPr>
            </w:pPr>
          </w:p>
        </w:tc>
        <w:tc>
          <w:tcPr>
            <w:tcW w:w="1417" w:type="dxa"/>
            <w:vAlign w:val="center"/>
          </w:tcPr>
          <w:p>
            <w:pPr>
              <w:pStyle w:val="3"/>
              <w:jc w:val="center"/>
              <w:rPr>
                <w:rFonts w:hint="eastAsia" w:ascii="仿宋" w:hAnsi="仿宋" w:eastAsia="仿宋" w:cs="仿宋"/>
                <w:bCs/>
              </w:rPr>
            </w:pPr>
            <w:r>
              <w:rPr>
                <w:rFonts w:hint="eastAsia" w:ascii="仿宋" w:hAnsi="仿宋" w:eastAsia="仿宋" w:cs="仿宋"/>
                <w:bCs/>
              </w:rPr>
              <w:t>学历</w:t>
            </w:r>
          </w:p>
        </w:tc>
        <w:tc>
          <w:tcPr>
            <w:tcW w:w="1445" w:type="dxa"/>
            <w:vAlign w:val="center"/>
          </w:tcPr>
          <w:p>
            <w:pPr>
              <w:pStyle w:val="3"/>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946" w:type="dxa"/>
            <w:gridSpan w:val="2"/>
            <w:vAlign w:val="center"/>
          </w:tcPr>
          <w:p>
            <w:pPr>
              <w:pStyle w:val="3"/>
              <w:jc w:val="center"/>
              <w:rPr>
                <w:rFonts w:hint="eastAsia" w:ascii="仿宋" w:hAnsi="仿宋" w:eastAsia="仿宋" w:cs="仿宋"/>
                <w:bCs/>
              </w:rPr>
            </w:pPr>
            <w:r>
              <w:rPr>
                <w:rFonts w:hint="eastAsia" w:ascii="仿宋" w:hAnsi="仿宋" w:eastAsia="仿宋" w:cs="仿宋"/>
                <w:bCs/>
              </w:rPr>
              <w:t>参加工作时间</w:t>
            </w:r>
          </w:p>
        </w:tc>
        <w:tc>
          <w:tcPr>
            <w:tcW w:w="2869" w:type="dxa"/>
            <w:gridSpan w:val="2"/>
            <w:vAlign w:val="center"/>
          </w:tcPr>
          <w:p>
            <w:pPr>
              <w:pStyle w:val="3"/>
              <w:jc w:val="center"/>
              <w:rPr>
                <w:rFonts w:hint="eastAsia" w:ascii="仿宋" w:hAnsi="仿宋" w:eastAsia="仿宋" w:cs="仿宋"/>
                <w:bCs/>
              </w:rPr>
            </w:pPr>
          </w:p>
        </w:tc>
        <w:tc>
          <w:tcPr>
            <w:tcW w:w="3260" w:type="dxa"/>
            <w:gridSpan w:val="2"/>
            <w:vAlign w:val="center"/>
          </w:tcPr>
          <w:p>
            <w:pPr>
              <w:pStyle w:val="3"/>
              <w:jc w:val="center"/>
              <w:rPr>
                <w:rFonts w:hint="eastAsia" w:ascii="仿宋" w:hAnsi="仿宋" w:eastAsia="仿宋" w:cs="仿宋"/>
                <w:bCs/>
              </w:rPr>
            </w:pPr>
            <w:r>
              <w:rPr>
                <w:rFonts w:hint="eastAsia" w:ascii="仿宋" w:hAnsi="仿宋" w:eastAsia="仿宋" w:cs="仿宋"/>
                <w:bCs/>
              </w:rPr>
              <w:t>从业年限</w:t>
            </w:r>
          </w:p>
        </w:tc>
        <w:tc>
          <w:tcPr>
            <w:tcW w:w="1445" w:type="dxa"/>
            <w:vAlign w:val="center"/>
          </w:tcPr>
          <w:p>
            <w:pPr>
              <w:pStyle w:val="3"/>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50" w:hRule="atLeast"/>
          <w:jc w:val="center"/>
        </w:trPr>
        <w:tc>
          <w:tcPr>
            <w:tcW w:w="9520" w:type="dxa"/>
            <w:gridSpan w:val="7"/>
            <w:vAlign w:val="center"/>
          </w:tcPr>
          <w:p>
            <w:pPr>
              <w:pStyle w:val="3"/>
              <w:jc w:val="center"/>
              <w:rPr>
                <w:rFonts w:hint="eastAsia" w:ascii="仿宋" w:hAnsi="仿宋" w:eastAsia="仿宋" w:cs="仿宋"/>
                <w:bCs/>
              </w:rPr>
            </w:pPr>
            <w:r>
              <w:rPr>
                <w:rFonts w:hint="eastAsia" w:ascii="仿宋" w:hAnsi="仿宋" w:eastAsia="仿宋" w:cs="仿宋"/>
                <w:bC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pPr>
              <w:pStyle w:val="3"/>
              <w:jc w:val="center"/>
              <w:rPr>
                <w:rFonts w:hint="eastAsia" w:ascii="仿宋" w:hAnsi="仿宋" w:eastAsia="仿宋" w:cs="仿宋"/>
                <w:bCs/>
              </w:rPr>
            </w:pPr>
            <w:r>
              <w:rPr>
                <w:rFonts w:hint="eastAsia" w:ascii="仿宋" w:hAnsi="仿宋" w:eastAsia="仿宋" w:cs="仿宋"/>
                <w:bCs/>
              </w:rPr>
              <w:t>时间</w:t>
            </w:r>
          </w:p>
        </w:tc>
        <w:tc>
          <w:tcPr>
            <w:tcW w:w="3677" w:type="dxa"/>
            <w:gridSpan w:val="3"/>
            <w:vAlign w:val="center"/>
          </w:tcPr>
          <w:p>
            <w:pPr>
              <w:pStyle w:val="3"/>
              <w:jc w:val="center"/>
              <w:rPr>
                <w:rFonts w:hint="eastAsia" w:ascii="仿宋" w:hAnsi="仿宋" w:eastAsia="仿宋" w:cs="仿宋"/>
                <w:bCs/>
              </w:rPr>
            </w:pPr>
            <w:r>
              <w:rPr>
                <w:rFonts w:hint="eastAsia" w:ascii="仿宋" w:hAnsi="仿宋" w:eastAsia="仿宋" w:cs="仿宋"/>
                <w:bCs/>
              </w:rPr>
              <w:t>参加过的项目</w:t>
            </w:r>
          </w:p>
        </w:tc>
        <w:tc>
          <w:tcPr>
            <w:tcW w:w="1843" w:type="dxa"/>
            <w:vAlign w:val="center"/>
          </w:tcPr>
          <w:p>
            <w:pPr>
              <w:pStyle w:val="3"/>
              <w:jc w:val="center"/>
              <w:rPr>
                <w:rFonts w:hint="eastAsia" w:ascii="仿宋" w:hAnsi="仿宋" w:eastAsia="仿宋" w:cs="仿宋"/>
                <w:bCs/>
              </w:rPr>
            </w:pPr>
            <w:r>
              <w:rPr>
                <w:rFonts w:hint="eastAsia" w:ascii="仿宋" w:hAnsi="仿宋" w:eastAsia="仿宋" w:cs="仿宋"/>
                <w:bCs/>
              </w:rPr>
              <w:t>担任职务</w:t>
            </w:r>
          </w:p>
        </w:tc>
        <w:tc>
          <w:tcPr>
            <w:tcW w:w="2862" w:type="dxa"/>
            <w:gridSpan w:val="2"/>
            <w:vAlign w:val="center"/>
          </w:tcPr>
          <w:p>
            <w:pPr>
              <w:pStyle w:val="3"/>
              <w:jc w:val="center"/>
              <w:rPr>
                <w:rFonts w:hint="eastAsia" w:ascii="仿宋" w:hAnsi="仿宋" w:eastAsia="仿宋" w:cs="仿宋"/>
                <w:bCs/>
              </w:rPr>
            </w:pPr>
            <w:r>
              <w:rPr>
                <w:rFonts w:hint="eastAsia" w:ascii="仿宋" w:hAnsi="仿宋" w:eastAsia="仿宋" w:cs="仿宋"/>
                <w:bCs/>
              </w:rPr>
              <w:t>合同对方联系人及联系电话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138" w:type="dxa"/>
            <w:vAlign w:val="center"/>
          </w:tcPr>
          <w:p>
            <w:pPr>
              <w:pStyle w:val="3"/>
              <w:jc w:val="center"/>
              <w:rPr>
                <w:rFonts w:hint="eastAsia" w:ascii="仿宋" w:hAnsi="仿宋" w:eastAsia="仿宋" w:cs="仿宋"/>
                <w:bCs/>
              </w:rPr>
            </w:pPr>
          </w:p>
        </w:tc>
        <w:tc>
          <w:tcPr>
            <w:tcW w:w="3677" w:type="dxa"/>
            <w:gridSpan w:val="3"/>
            <w:vAlign w:val="center"/>
          </w:tcPr>
          <w:p>
            <w:pPr>
              <w:pStyle w:val="3"/>
              <w:jc w:val="center"/>
              <w:rPr>
                <w:rFonts w:hint="eastAsia" w:ascii="仿宋" w:hAnsi="仿宋" w:eastAsia="仿宋" w:cs="仿宋"/>
                <w:bCs/>
              </w:rPr>
            </w:pPr>
          </w:p>
        </w:tc>
        <w:tc>
          <w:tcPr>
            <w:tcW w:w="1843" w:type="dxa"/>
            <w:vAlign w:val="center"/>
          </w:tcPr>
          <w:p>
            <w:pPr>
              <w:pStyle w:val="3"/>
              <w:jc w:val="center"/>
              <w:rPr>
                <w:rFonts w:hint="eastAsia" w:ascii="仿宋" w:hAnsi="仿宋" w:eastAsia="仿宋" w:cs="仿宋"/>
                <w:bCs/>
              </w:rPr>
            </w:pPr>
          </w:p>
        </w:tc>
        <w:tc>
          <w:tcPr>
            <w:tcW w:w="2862" w:type="dxa"/>
            <w:gridSpan w:val="2"/>
            <w:vAlign w:val="center"/>
          </w:tcPr>
          <w:p>
            <w:pPr>
              <w:pStyle w:val="3"/>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pPr>
              <w:pStyle w:val="3"/>
              <w:jc w:val="center"/>
              <w:rPr>
                <w:rFonts w:hint="eastAsia" w:ascii="仿宋" w:hAnsi="仿宋" w:eastAsia="仿宋" w:cs="仿宋"/>
                <w:bCs/>
              </w:rPr>
            </w:pPr>
          </w:p>
        </w:tc>
        <w:tc>
          <w:tcPr>
            <w:tcW w:w="3677" w:type="dxa"/>
            <w:gridSpan w:val="3"/>
            <w:vAlign w:val="center"/>
          </w:tcPr>
          <w:p>
            <w:pPr>
              <w:pStyle w:val="3"/>
              <w:jc w:val="center"/>
              <w:rPr>
                <w:rFonts w:hint="eastAsia" w:ascii="仿宋" w:hAnsi="仿宋" w:eastAsia="仿宋" w:cs="仿宋"/>
                <w:bCs/>
              </w:rPr>
            </w:pPr>
          </w:p>
        </w:tc>
        <w:tc>
          <w:tcPr>
            <w:tcW w:w="1843" w:type="dxa"/>
            <w:vAlign w:val="center"/>
          </w:tcPr>
          <w:p>
            <w:pPr>
              <w:pStyle w:val="3"/>
              <w:jc w:val="center"/>
              <w:rPr>
                <w:rFonts w:hint="eastAsia" w:ascii="仿宋" w:hAnsi="仿宋" w:eastAsia="仿宋" w:cs="仿宋"/>
                <w:bCs/>
              </w:rPr>
            </w:pPr>
          </w:p>
        </w:tc>
        <w:tc>
          <w:tcPr>
            <w:tcW w:w="2862" w:type="dxa"/>
            <w:gridSpan w:val="2"/>
            <w:vAlign w:val="center"/>
          </w:tcPr>
          <w:p>
            <w:pPr>
              <w:pStyle w:val="3"/>
              <w:jc w:val="center"/>
              <w:rPr>
                <w:rFonts w:hint="eastAsia"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83" w:hRule="atLeast"/>
          <w:jc w:val="center"/>
        </w:trPr>
        <w:tc>
          <w:tcPr>
            <w:tcW w:w="1138" w:type="dxa"/>
            <w:vAlign w:val="center"/>
          </w:tcPr>
          <w:p>
            <w:pPr>
              <w:pStyle w:val="3"/>
              <w:jc w:val="center"/>
              <w:rPr>
                <w:rFonts w:hint="eastAsia" w:ascii="仿宋" w:hAnsi="仿宋" w:eastAsia="仿宋" w:cs="仿宋"/>
                <w:bCs/>
              </w:rPr>
            </w:pPr>
          </w:p>
        </w:tc>
        <w:tc>
          <w:tcPr>
            <w:tcW w:w="3677" w:type="dxa"/>
            <w:gridSpan w:val="3"/>
            <w:vAlign w:val="center"/>
          </w:tcPr>
          <w:p>
            <w:pPr>
              <w:pStyle w:val="3"/>
              <w:jc w:val="center"/>
              <w:rPr>
                <w:rFonts w:hint="eastAsia" w:ascii="仿宋" w:hAnsi="仿宋" w:eastAsia="仿宋" w:cs="仿宋"/>
                <w:bCs/>
              </w:rPr>
            </w:pPr>
          </w:p>
        </w:tc>
        <w:tc>
          <w:tcPr>
            <w:tcW w:w="1843" w:type="dxa"/>
            <w:vAlign w:val="center"/>
          </w:tcPr>
          <w:p>
            <w:pPr>
              <w:pStyle w:val="3"/>
              <w:jc w:val="center"/>
              <w:rPr>
                <w:rFonts w:hint="eastAsia" w:ascii="仿宋" w:hAnsi="仿宋" w:eastAsia="仿宋" w:cs="仿宋"/>
                <w:bCs/>
              </w:rPr>
            </w:pPr>
          </w:p>
        </w:tc>
        <w:tc>
          <w:tcPr>
            <w:tcW w:w="2862" w:type="dxa"/>
            <w:gridSpan w:val="2"/>
            <w:vAlign w:val="center"/>
          </w:tcPr>
          <w:p>
            <w:pPr>
              <w:pStyle w:val="3"/>
              <w:jc w:val="center"/>
              <w:rPr>
                <w:rFonts w:hint="eastAsia" w:ascii="仿宋" w:hAnsi="仿宋" w:eastAsia="仿宋" w:cs="仿宋"/>
                <w:bCs/>
              </w:rPr>
            </w:pPr>
          </w:p>
        </w:tc>
      </w:tr>
    </w:tbl>
    <w:p>
      <w:pPr>
        <w:spacing w:line="360" w:lineRule="auto"/>
        <w:rPr>
          <w:rFonts w:hint="eastAsia" w:ascii="仿宋" w:hAnsi="仿宋" w:eastAsia="仿宋" w:cs="仿宋"/>
        </w:rPr>
      </w:pP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注：（1）“主要人员简历表”中人员均须附身份证、学历证、职称证（若有）、执业资格证书（若有）等，上述材料均须加盖</w:t>
      </w:r>
      <w:r>
        <w:rPr>
          <w:rFonts w:hint="eastAsia" w:ascii="仿宋" w:hAnsi="仿宋" w:eastAsia="仿宋" w:cs="仿宋"/>
          <w:szCs w:val="21"/>
          <w:lang w:eastAsia="zh-CN"/>
        </w:rPr>
        <w:t>报价人</w:t>
      </w:r>
      <w:r>
        <w:rPr>
          <w:rFonts w:hint="eastAsia" w:ascii="仿宋" w:hAnsi="仿宋" w:eastAsia="仿宋" w:cs="仿宋"/>
          <w:szCs w:val="21"/>
        </w:rPr>
        <w:t>单位公章。</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（2）使用电子注册证书的，其电子证书的有效性应符合有关规定。</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（3）未免疑义，项目成交后以上配备人员将纳入合同约定。</w:t>
      </w:r>
    </w:p>
    <w:p>
      <w:pPr>
        <w:pStyle w:val="7"/>
        <w:rPr>
          <w:rFonts w:hint="eastAsia" w:ascii="仿宋" w:hAnsi="仿宋" w:eastAsia="仿宋" w:cs="仿宋"/>
          <w:szCs w:val="21"/>
        </w:rPr>
      </w:pPr>
    </w:p>
    <w:p>
      <w:pPr>
        <w:pStyle w:val="7"/>
        <w:rPr>
          <w:rFonts w:hint="eastAsia" w:ascii="仿宋" w:hAnsi="仿宋" w:eastAsia="仿宋" w:cs="仿宋"/>
          <w:szCs w:val="21"/>
        </w:rPr>
      </w:pPr>
    </w:p>
    <w:p>
      <w:pPr>
        <w:spacing w:line="360" w:lineRule="auto"/>
        <w:jc w:val="center"/>
        <w:rPr>
          <w:rFonts w:hint="eastAsia" w:ascii="仿宋" w:hAnsi="仿宋" w:eastAsia="仿宋" w:cs="仿宋"/>
          <w:szCs w:val="21"/>
        </w:rPr>
      </w:pP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lang w:eastAsia="zh-CN"/>
        </w:rPr>
        <w:t>报价</w:t>
      </w:r>
      <w:r>
        <w:rPr>
          <w:rFonts w:hint="eastAsia" w:ascii="仿宋" w:hAnsi="仿宋" w:eastAsia="仿宋" w:cs="仿宋"/>
          <w:szCs w:val="21"/>
          <w:lang w:val="en-US" w:eastAsia="zh-CN"/>
        </w:rPr>
        <w:t>单位</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（盖单位公章）</w:t>
      </w: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rPr>
        <w:t>法定代表人或其授权委托代理人：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360" w:lineRule="auto"/>
        <w:ind w:firstLine="3990" w:firstLineChars="1900"/>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7"/>
        <w:jc w:val="right"/>
        <w:rPr>
          <w:rFonts w:hint="eastAsia" w:ascii="仿宋" w:hAnsi="仿宋" w:eastAsia="仿宋" w:cs="仿宋"/>
          <w:szCs w:val="21"/>
        </w:rPr>
      </w:pPr>
      <w:r>
        <w:rPr>
          <w:rFonts w:hint="default" w:ascii="Times New Roman" w:hAnsi="Times New Roman" w:eastAsia="方正仿宋" w:cs="Times New Roman"/>
          <w:color w:val="000000"/>
          <w:sz w:val="24"/>
          <w:szCs w:val="24"/>
          <w:lang w:val="en-US" w:eastAsia="zh-CN"/>
        </w:rPr>
        <w:t xml:space="preserve"> </w:t>
      </w:r>
    </w:p>
    <w:p>
      <w:pPr>
        <w:pStyle w:val="7"/>
        <w:rPr>
          <w:rFonts w:hint="eastAsia" w:ascii="仿宋" w:hAnsi="仿宋" w:eastAsia="仿宋" w:cs="仿宋"/>
          <w:szCs w:val="21"/>
        </w:rPr>
      </w:pPr>
    </w:p>
    <w:p>
      <w:pPr>
        <w:spacing w:line="240" w:lineRule="auto"/>
        <w:jc w:val="left"/>
        <w:rPr>
          <w:rFonts w:hint="eastAsia" w:ascii="仿宋" w:hAnsi="仿宋" w:eastAsia="仿宋" w:cs="仿宋"/>
        </w:rPr>
      </w:pPr>
      <w:r>
        <w:rPr>
          <w:rFonts w:hint="eastAsia" w:ascii="仿宋" w:hAnsi="仿宋" w:eastAsia="仿宋" w:cs="仿宋"/>
          <w:sz w:val="28"/>
          <w:szCs w:val="28"/>
        </w:rPr>
        <w:br w:type="page"/>
      </w:r>
    </w:p>
    <w:p>
      <w:pPr>
        <w:rPr>
          <w:rFonts w:hint="eastAsia" w:ascii="仿宋" w:hAnsi="仿宋" w:eastAsia="仿宋" w:cs="仿宋"/>
          <w:sz w:val="28"/>
          <w:szCs w:val="28"/>
        </w:rPr>
      </w:pPr>
    </w:p>
    <w:p>
      <w:pPr>
        <w:tabs>
          <w:tab w:val="left" w:pos="0"/>
        </w:tabs>
        <w:spacing w:line="360" w:lineRule="auto"/>
        <w:jc w:val="center"/>
        <w:outlineLvl w:val="1"/>
      </w:pPr>
      <w:r>
        <w:rPr>
          <w:rFonts w:hint="eastAsia" w:ascii="仿宋" w:hAnsi="仿宋" w:eastAsia="仿宋" w:cs="仿宋"/>
          <w:b/>
          <w:bCs/>
          <w:sz w:val="28"/>
          <w:szCs w:val="28"/>
          <w:lang w:val="en-US" w:eastAsia="zh-CN"/>
        </w:rPr>
        <w:t>五</w:t>
      </w:r>
      <w:r>
        <w:rPr>
          <w:rFonts w:ascii="仿宋" w:hAnsi="仿宋" w:eastAsia="仿宋" w:cs="仿宋"/>
          <w:b/>
          <w:bCs/>
          <w:sz w:val="28"/>
          <w:szCs w:val="28"/>
        </w:rPr>
        <w:t>、业绩证明材料</w:t>
      </w:r>
    </w:p>
    <w:p>
      <w:pPr>
        <w:spacing w:line="360" w:lineRule="auto"/>
        <w:jc w:val="center"/>
      </w:pPr>
    </w:p>
    <w:tbl>
      <w:tblPr>
        <w:tblStyle w:val="9"/>
        <w:tblW w:w="8857" w:type="dxa"/>
        <w:jc w:val="center"/>
        <w:tblLayout w:type="fixed"/>
        <w:tblCellMar>
          <w:top w:w="0" w:type="dxa"/>
          <w:left w:w="54" w:type="dxa"/>
          <w:bottom w:w="0" w:type="dxa"/>
          <w:right w:w="54" w:type="dxa"/>
        </w:tblCellMar>
      </w:tblPr>
      <w:tblGrid>
        <w:gridCol w:w="562"/>
        <w:gridCol w:w="1255"/>
        <w:gridCol w:w="1033"/>
        <w:gridCol w:w="1222"/>
        <w:gridCol w:w="1022"/>
        <w:gridCol w:w="1651"/>
        <w:gridCol w:w="1403"/>
        <w:gridCol w:w="709"/>
      </w:tblGrid>
      <w:tr>
        <w:tblPrEx>
          <w:tblCellMar>
            <w:top w:w="0" w:type="dxa"/>
            <w:left w:w="54" w:type="dxa"/>
            <w:bottom w:w="0" w:type="dxa"/>
            <w:right w:w="54" w:type="dxa"/>
          </w:tblCellMar>
        </w:tblPrEx>
        <w:trPr>
          <w:cantSplit/>
          <w:trHeight w:val="747"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序号</w:t>
            </w: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委托方名称</w:t>
            </w: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项目名称</w:t>
            </w: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项目地点</w:t>
            </w: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服务内容</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时间要求</w:t>
            </w: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合同签订时间</w:t>
            </w: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b/>
                <w:bCs/>
                <w:szCs w:val="21"/>
              </w:rPr>
              <w:t>备注</w:t>
            </w:r>
          </w:p>
        </w:tc>
      </w:tr>
      <w:tr>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r>
      <w:tr>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r>
              <w:rPr>
                <w:rFonts w:ascii="仿宋" w:hAnsi="仿宋" w:eastAsia="仿宋" w:cs="仿宋"/>
                <w:szCs w:val="21"/>
              </w:rPr>
              <w:t>`</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r>
      <w:tr>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r>
      <w:tr>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r>
      <w:tr>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pPr>
              <w:spacing w:line="360" w:lineRule="auto"/>
            </w:pPr>
          </w:p>
        </w:tc>
      </w:tr>
    </w:tbl>
    <w:p>
      <w:pPr>
        <w:tabs>
          <w:tab w:val="left" w:pos="540"/>
          <w:tab w:val="left" w:pos="2200"/>
          <w:tab w:val="left" w:pos="3760"/>
          <w:tab w:val="left" w:pos="4840"/>
          <w:tab w:val="left" w:pos="5920"/>
          <w:tab w:val="left" w:pos="7000"/>
          <w:tab w:val="left" w:pos="8200"/>
          <w:tab w:val="left" w:pos="10120"/>
          <w:tab w:val="left" w:pos="11120"/>
        </w:tabs>
        <w:spacing w:line="360" w:lineRule="auto"/>
        <w:ind w:firstLine="315" w:firstLineChars="150"/>
      </w:pPr>
    </w:p>
    <w:p>
      <w:pPr>
        <w:spacing w:line="360" w:lineRule="auto"/>
      </w:pPr>
      <w:r>
        <w:rPr>
          <w:rFonts w:ascii="仿宋" w:hAnsi="仿宋" w:eastAsia="仿宋" w:cs="仿宋"/>
          <w:b/>
          <w:bCs/>
          <w:szCs w:val="21"/>
        </w:rPr>
        <w:t>注：业绩证明材料需提供中标（选）通知书或合同协议书或委托方证明材料等相关印证材料复印件并加盖</w:t>
      </w:r>
      <w:r>
        <w:rPr>
          <w:rFonts w:hint="eastAsia" w:ascii="仿宋" w:hAnsi="仿宋" w:eastAsia="仿宋" w:cs="仿宋"/>
          <w:b/>
          <w:bCs/>
          <w:szCs w:val="21"/>
        </w:rPr>
        <w:t>报价</w:t>
      </w:r>
      <w:r>
        <w:rPr>
          <w:rFonts w:ascii="仿宋" w:hAnsi="仿宋" w:eastAsia="仿宋" w:cs="仿宋"/>
          <w:b/>
          <w:bCs/>
          <w:szCs w:val="21"/>
        </w:rPr>
        <w:t>单位公章。</w:t>
      </w:r>
    </w:p>
    <w:p>
      <w:pPr>
        <w:spacing w:line="360" w:lineRule="auto"/>
        <w:jc w:val="center"/>
      </w:pPr>
    </w:p>
    <w:p>
      <w:pPr>
        <w:adjustRightInd w:val="0"/>
        <w:spacing w:line="580" w:lineRule="exact"/>
        <w:ind w:firstLine="480" w:firstLineChars="200"/>
        <w:rPr>
          <w:rFonts w:ascii="Times New Roman" w:hAnsi="Times New Roman" w:eastAsia="方正仿宋"/>
          <w:color w:val="000000"/>
          <w:sz w:val="24"/>
        </w:rPr>
      </w:pPr>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报价单位：</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（盖单位公章）</w:t>
      </w:r>
    </w:p>
    <w:p>
      <w:pPr>
        <w:adjustRightInd w:val="0"/>
        <w:spacing w:line="360" w:lineRule="auto"/>
        <w:jc w:val="right"/>
        <w:rPr>
          <w:rFonts w:ascii="Times New Roman" w:hAnsi="Times New Roman" w:eastAsia="方正仿宋"/>
          <w:color w:val="000000"/>
          <w:sz w:val="24"/>
        </w:rPr>
      </w:pPr>
      <w:r>
        <w:rPr>
          <w:rFonts w:ascii="Times New Roman" w:hAnsi="Times New Roman" w:eastAsia="方正仿宋"/>
          <w:color w:val="000000"/>
          <w:sz w:val="24"/>
        </w:rPr>
        <w:t xml:space="preserve"> 法定代表人或其授权委托代理人：</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（签字）</w:t>
      </w:r>
    </w:p>
    <w:p>
      <w:pPr>
        <w:pStyle w:val="2"/>
        <w:wordWrap w:val="0"/>
        <w:jc w:val="right"/>
        <w:rPr>
          <w:rFonts w:ascii="Times New Roman" w:hAnsi="Times New Roman" w:eastAsia="方正仿宋"/>
          <w:color w:val="000000"/>
          <w:sz w:val="24"/>
        </w:rPr>
      </w:pPr>
      <w:r>
        <w:rPr>
          <w:rFonts w:ascii="Times New Roman" w:hAnsi="Times New Roman" w:eastAsia="方正仿宋"/>
          <w:color w:val="000000"/>
          <w:sz w:val="24"/>
        </w:rPr>
        <w:t>日 期：</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年</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月</w:t>
      </w:r>
      <w:r>
        <w:rPr>
          <w:rFonts w:ascii="Times New Roman" w:hAnsi="Times New Roman" w:eastAsia="方正仿宋"/>
          <w:color w:val="000000"/>
          <w:sz w:val="24"/>
          <w:u w:val="single"/>
        </w:rPr>
        <w:t xml:space="preserve">     </w:t>
      </w:r>
      <w:r>
        <w:rPr>
          <w:rFonts w:ascii="Times New Roman" w:hAnsi="Times New Roman" w:eastAsia="方正仿宋"/>
          <w:color w:val="000000"/>
          <w:sz w:val="24"/>
        </w:rPr>
        <w:t xml:space="preserve">日            </w:t>
      </w:r>
    </w:p>
    <w:p/>
    <w:p>
      <w:pPr>
        <w:spacing w:line="240" w:lineRule="auto"/>
        <w:ind w:firstLine="0" w:firstLineChars="0"/>
        <w:outlineLvl w:val="9"/>
        <w:rPr>
          <w:rFonts w:ascii="Times New Roman" w:hAnsi="Times New Roman"/>
          <w:sz w:val="28"/>
          <w:szCs w:val="36"/>
        </w:rPr>
      </w:pPr>
      <w:r>
        <w:rPr>
          <w:rFonts w:ascii="Times New Roman" w:hAnsi="Times New Roman"/>
          <w:sz w:val="28"/>
          <w:szCs w:val="36"/>
        </w:rPr>
        <w:br w:type="page"/>
      </w:r>
    </w:p>
    <w:p>
      <w:pPr>
        <w:pStyle w:val="7"/>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六、供应商认为有必要提供的其他资料（如售后服务承诺、技术方案等，可自行添加）</w:t>
      </w:r>
    </w:p>
    <w:p>
      <w:pPr>
        <w:pStyle w:val="7"/>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特别注意：若“比价规则”中“</w:t>
      </w:r>
      <w:r>
        <w:rPr>
          <w:rFonts w:hint="default" w:ascii="仿宋" w:hAnsi="仿宋" w:eastAsia="仿宋" w:cs="仿宋"/>
          <w:b/>
          <w:bCs/>
          <w:color w:val="auto"/>
          <w:sz w:val="28"/>
          <w:szCs w:val="28"/>
          <w:highlight w:val="none"/>
        </w:rPr>
        <w:t>详细评审</w:t>
      </w:r>
      <w:r>
        <w:rPr>
          <w:rFonts w:hint="default" w:ascii="仿宋" w:hAnsi="仿宋" w:eastAsia="仿宋" w:cs="仿宋"/>
          <w:b/>
          <w:bCs/>
          <w:color w:val="auto"/>
          <w:sz w:val="28"/>
          <w:szCs w:val="28"/>
          <w:highlight w:val="none"/>
          <w:lang w:eastAsia="zh-CN"/>
        </w:rPr>
        <w:t>”</w:t>
      </w:r>
      <w:r>
        <w:rPr>
          <w:rFonts w:hint="default" w:ascii="仿宋" w:hAnsi="仿宋" w:eastAsia="仿宋" w:cs="仿宋"/>
          <w:b/>
          <w:bCs/>
          <w:color w:val="auto"/>
          <w:sz w:val="28"/>
          <w:szCs w:val="28"/>
          <w:highlight w:val="none"/>
          <w:lang w:val="en-US" w:eastAsia="zh-CN"/>
        </w:rPr>
        <w:t>对服务方案、服务承诺等要求，请在此条中完善）</w:t>
      </w:r>
      <w:r>
        <w:rPr>
          <w:rFonts w:hint="eastAsia" w:ascii="仿宋" w:hAnsi="仿宋" w:eastAsia="仿宋" w:cs="仿宋"/>
          <w:b/>
          <w:bCs/>
          <w:sz w:val="28"/>
          <w:szCs w:val="28"/>
          <w:lang w:val="en-US" w:eastAsia="zh-CN"/>
        </w:rPr>
        <w:t>，用于对供应商进行综合评分。</w:t>
      </w:r>
    </w:p>
    <w:p>
      <w:bookmarkStart w:id="5" w:name="_GoBack"/>
      <w:bookmarkEnd w:id="5"/>
    </w:p>
    <w:sectPr>
      <w:headerReference r:id="rId5" w:type="default"/>
      <w:footerReference r:id="rId6" w:type="default"/>
      <w:pgSz w:w="11906" w:h="16838"/>
      <w:pgMar w:top="1247" w:right="1134" w:bottom="1134" w:left="124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33C74"/>
    <w:multiLevelType w:val="singleLevel"/>
    <w:tmpl w:val="00E33C74"/>
    <w:lvl w:ilvl="0" w:tentative="0">
      <w:start w:val="1"/>
      <w:numFmt w:val="decimal"/>
      <w:suff w:val="nothing"/>
      <w:lvlText w:val="%1．"/>
      <w:lvlJc w:val="left"/>
      <w:pPr>
        <w:ind w:left="0" w:firstLine="400"/>
      </w:pPr>
      <w:rPr>
        <w:rFonts w:hint="default"/>
      </w:rPr>
    </w:lvl>
  </w:abstractNum>
  <w:abstractNum w:abstractNumId="1">
    <w:nsid w:val="6571B542"/>
    <w:multiLevelType w:val="singleLevel"/>
    <w:tmpl w:val="6571B542"/>
    <w:lvl w:ilvl="0" w:tentative="0">
      <w:start w:val="1"/>
      <w:numFmt w:val="decimal"/>
      <w:suff w:val="nothing"/>
      <w:lvlText w:val="（%1）"/>
      <w:lvlJc w:val="left"/>
      <w:pPr>
        <w:ind w:left="0" w:firstLine="420"/>
      </w:pPr>
      <w:rPr>
        <w:rFonts w:hint="default"/>
      </w:rPr>
    </w:lvl>
  </w:abstractNum>
  <w:abstractNum w:abstractNumId="2">
    <w:nsid w:val="65B1217F"/>
    <w:multiLevelType w:val="singleLevel"/>
    <w:tmpl w:val="65B1217F"/>
    <w:lvl w:ilvl="0" w:tentative="0">
      <w:start w:val="1"/>
      <w:numFmt w:val="decimal"/>
      <w:suff w:val="nothing"/>
      <w:lvlText w:val="（%1）"/>
      <w:lvlJc w:val="left"/>
      <w:pPr>
        <w:ind w:left="0" w:firstLine="4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OWE3NWNhZTFjODNlY2IxMzk2ZTFiMGFlZTQ2ZGIifQ=="/>
  </w:docVars>
  <w:rsids>
    <w:rsidRoot w:val="00000000"/>
    <w:rsid w:val="374B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outlineLvl w:val="1"/>
    </w:pPr>
    <w:rPr>
      <w:rFonts w:ascii="宋体" w:hAnsi="宋体"/>
      <w:b/>
      <w:bCs/>
    </w:rPr>
  </w:style>
  <w:style w:type="paragraph" w:styleId="5">
    <w:name w:val="heading 3"/>
    <w:basedOn w:val="1"/>
    <w:next w:val="1"/>
    <w:link w:val="12"/>
    <w:qFormat/>
    <w:uiPriority w:val="0"/>
    <w:pPr>
      <w:keepNext/>
      <w:keepLines/>
      <w:spacing w:line="360" w:lineRule="auto"/>
      <w:outlineLvl w:val="2"/>
    </w:pPr>
    <w:rPr>
      <w:b/>
      <w:sz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cs="Courier New"/>
      <w:szCs w:val="21"/>
    </w:r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1">
    <w:name w:val="Default"/>
    <w:qFormat/>
    <w:uiPriority w:val="0"/>
    <w:pPr>
      <w:widowControl w:val="0"/>
      <w:autoSpaceDE w:val="0"/>
      <w:autoSpaceDN w:val="0"/>
      <w:adjustRightInd w:val="0"/>
      <w:spacing w:line="560" w:lineRule="exact"/>
    </w:pPr>
    <w:rPr>
      <w:rFonts w:ascii="宋体" w:hAnsi="Times New Roman" w:eastAsia="宋体" w:cs="宋体"/>
      <w:color w:val="000000"/>
      <w:sz w:val="24"/>
      <w:szCs w:val="24"/>
      <w:lang w:val="en-US" w:eastAsia="zh-CN" w:bidi="ar-SA"/>
    </w:rPr>
  </w:style>
  <w:style w:type="character" w:customStyle="1" w:styleId="12">
    <w:name w:val="标题 3 字符"/>
    <w:link w:val="5"/>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2026-07-06T06:57:05Z</dcterms:created>
  <dc:creator>DELL</dc:creator>
  <cp:lastModifiedBy>Lucille</cp:lastModifiedBy>
  <dcterms:modified xsi:type="dcterms:W3CDTF">2026-07-06T06:58:19Z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2052-11.1.0.14246</vt:lpwstr>
  </property>
  <property fmtid="{D5CDD505-2E9C-101B-9397-08002B2CF9AE}" pid="3" name="ICV">
    <vt:lpwstr>A0E6023D6FCC485787EAAD1201983212_12</vt:lpwstr>
  </property>
</Properties>
</file>